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797" w:rsidRPr="009A2D74" w:rsidRDefault="00CB7797"/>
    <w:p w:rsidR="00A263C3" w:rsidRPr="009A2D74" w:rsidRDefault="00A263C3" w:rsidP="00667EC8">
      <w:pPr>
        <w:spacing w:after="0"/>
        <w:jc w:val="center"/>
        <w:rPr>
          <w:rFonts w:ascii="Bookman Old Style" w:hAnsi="Bookman Old Style"/>
          <w:b/>
          <w:sz w:val="24"/>
        </w:rPr>
      </w:pPr>
      <w:r w:rsidRPr="009A2D74">
        <w:rPr>
          <w:rFonts w:ascii="Bookman Old Style" w:hAnsi="Bookman Old Style"/>
          <w:b/>
          <w:sz w:val="24"/>
        </w:rPr>
        <w:t>BANGALORE ELECTRICITY SUPPLY COMPANY LIMITED</w:t>
      </w:r>
    </w:p>
    <w:p w:rsidR="00667EC8" w:rsidRPr="009A2D74" w:rsidRDefault="00667EC8" w:rsidP="00667EC8">
      <w:pPr>
        <w:spacing w:after="0"/>
        <w:jc w:val="center"/>
        <w:rPr>
          <w:rFonts w:ascii="Bookman Old Style" w:hAnsi="Bookman Old Style"/>
          <w:b/>
          <w:sz w:val="24"/>
        </w:rPr>
      </w:pPr>
    </w:p>
    <w:p w:rsidR="00A263C3" w:rsidRPr="009A2D74" w:rsidRDefault="00A263C3" w:rsidP="00667EC8">
      <w:pPr>
        <w:spacing w:after="0"/>
        <w:jc w:val="center"/>
        <w:rPr>
          <w:rFonts w:ascii="Bookman Old Style" w:hAnsi="Bookman Old Style"/>
          <w:b/>
          <w:sz w:val="24"/>
        </w:rPr>
      </w:pPr>
      <w:r w:rsidRPr="009A2D74">
        <w:rPr>
          <w:rFonts w:ascii="Bookman Old Style" w:hAnsi="Bookman Old Style"/>
          <w:b/>
          <w:sz w:val="24"/>
        </w:rPr>
        <w:t>TECHNNICAL SPECIFICATION FOR GAPLESS METAL OXIDE DISTRIBUTION TYPE SURGE ARRESTERS WITH POLYMERIC HOUSING</w:t>
      </w:r>
    </w:p>
    <w:p w:rsidR="00A263C3" w:rsidRPr="009A2D74" w:rsidRDefault="00A263C3" w:rsidP="00667EC8">
      <w:pPr>
        <w:spacing w:after="0"/>
        <w:jc w:val="center"/>
        <w:rPr>
          <w:rFonts w:ascii="Bookman Old Style" w:hAnsi="Bookman Old Style"/>
          <w:b/>
          <w:sz w:val="24"/>
        </w:rPr>
      </w:pPr>
      <w:r w:rsidRPr="009A2D74">
        <w:rPr>
          <w:rFonts w:ascii="Bookman Old Style" w:hAnsi="Bookman Old Style"/>
          <w:b/>
          <w:sz w:val="24"/>
        </w:rPr>
        <w:t>FOR USE IN 11KV SYSTEM</w:t>
      </w:r>
    </w:p>
    <w:p w:rsidR="009B6E64" w:rsidRPr="009A2D74" w:rsidRDefault="009B6E64" w:rsidP="00667EC8">
      <w:pPr>
        <w:spacing w:after="0"/>
        <w:jc w:val="center"/>
        <w:rPr>
          <w:rFonts w:ascii="Bookman Old Style" w:hAnsi="Bookman Old Style"/>
          <w:b/>
          <w:sz w:val="24"/>
        </w:rPr>
      </w:pPr>
    </w:p>
    <w:p w:rsidR="00A263C3" w:rsidRPr="009A2D74" w:rsidRDefault="00A263C3" w:rsidP="00A263C3">
      <w:pPr>
        <w:pStyle w:val="ListParagraph"/>
        <w:numPr>
          <w:ilvl w:val="0"/>
          <w:numId w:val="1"/>
        </w:numPr>
        <w:rPr>
          <w:rFonts w:ascii="Bookman Old Style" w:hAnsi="Bookman Old Style"/>
          <w:b/>
          <w:sz w:val="24"/>
        </w:rPr>
      </w:pPr>
      <w:r w:rsidRPr="009A2D74">
        <w:rPr>
          <w:rFonts w:ascii="Bookman Old Style" w:hAnsi="Bookman Old Style"/>
          <w:b/>
          <w:sz w:val="24"/>
        </w:rPr>
        <w:t>SCOPE</w:t>
      </w:r>
    </w:p>
    <w:p w:rsidR="00A263C3" w:rsidRPr="009A2D74" w:rsidRDefault="00A263C3" w:rsidP="008409BB">
      <w:pPr>
        <w:pStyle w:val="ListParagraph"/>
        <w:jc w:val="both"/>
        <w:rPr>
          <w:rFonts w:ascii="Bookman Old Style" w:hAnsi="Bookman Old Style"/>
          <w:sz w:val="24"/>
        </w:rPr>
      </w:pPr>
      <w:r w:rsidRPr="009A2D74">
        <w:rPr>
          <w:rFonts w:ascii="Bookman Old Style" w:hAnsi="Bookman Old Style"/>
          <w:sz w:val="24"/>
        </w:rPr>
        <w:t>This specification covers design, manufacture testing and supply of gapless Metal Oxide Distribution type surge arresters with polymeric housing for use in the 11kV</w:t>
      </w:r>
      <w:r w:rsidR="0092156E" w:rsidRPr="009A2D74">
        <w:rPr>
          <w:rFonts w:ascii="Bookman Old Style" w:hAnsi="Bookman Old Style"/>
          <w:sz w:val="24"/>
        </w:rPr>
        <w:t xml:space="preserve"> overhead distribution system, </w:t>
      </w:r>
      <w:r w:rsidRPr="009A2D74">
        <w:rPr>
          <w:rFonts w:ascii="Bookman Old Style" w:hAnsi="Bookman Old Style"/>
          <w:sz w:val="24"/>
        </w:rPr>
        <w:t>to protect electric power systems from expose to over voltages which might over stress the dielectric strength of equipment used. Over voltages can be caused by lightning strokes</w:t>
      </w:r>
      <w:r w:rsidR="00E3014C">
        <w:rPr>
          <w:rFonts w:ascii="Bookman Old Style" w:hAnsi="Bookman Old Style"/>
          <w:sz w:val="24"/>
        </w:rPr>
        <w:t xml:space="preserve"> </w:t>
      </w:r>
      <w:r w:rsidRPr="009A2D74">
        <w:rPr>
          <w:rFonts w:ascii="Bookman Old Style" w:hAnsi="Bookman Old Style"/>
          <w:sz w:val="24"/>
        </w:rPr>
        <w:t>(lightning over voltages). Switching and circuit breaking (Switching over voltages) or certain load flow conditions (Temporary over voltages).</w:t>
      </w:r>
      <w:bookmarkStart w:id="0" w:name="_GoBack"/>
      <w:bookmarkEnd w:id="0"/>
    </w:p>
    <w:p w:rsidR="00A263C3" w:rsidRPr="009A2D74" w:rsidRDefault="00A263C3" w:rsidP="008409BB">
      <w:pPr>
        <w:pStyle w:val="ListParagraph"/>
        <w:jc w:val="both"/>
        <w:rPr>
          <w:rFonts w:ascii="Bookman Old Style" w:hAnsi="Bookman Old Style"/>
          <w:b/>
          <w:sz w:val="24"/>
        </w:rPr>
      </w:pPr>
    </w:p>
    <w:p w:rsidR="00A263C3" w:rsidRPr="009A2D74" w:rsidRDefault="00A263C3" w:rsidP="008409BB">
      <w:pPr>
        <w:pStyle w:val="ListParagraph"/>
        <w:numPr>
          <w:ilvl w:val="0"/>
          <w:numId w:val="1"/>
        </w:numPr>
        <w:jc w:val="both"/>
        <w:rPr>
          <w:rFonts w:ascii="Bookman Old Style" w:hAnsi="Bookman Old Style"/>
          <w:b/>
          <w:sz w:val="24"/>
        </w:rPr>
      </w:pPr>
      <w:r w:rsidRPr="009A2D74">
        <w:rPr>
          <w:rFonts w:ascii="Bookman Old Style" w:hAnsi="Bookman Old Style"/>
          <w:b/>
          <w:sz w:val="24"/>
        </w:rPr>
        <w:t>APPLICABLE STANDARDS</w:t>
      </w:r>
    </w:p>
    <w:p w:rsidR="00A263C3" w:rsidRPr="009A2D74" w:rsidRDefault="00A263C3" w:rsidP="008409BB">
      <w:pPr>
        <w:pStyle w:val="ListParagraph"/>
        <w:numPr>
          <w:ilvl w:val="1"/>
          <w:numId w:val="1"/>
        </w:numPr>
        <w:ind w:left="810" w:hanging="810"/>
        <w:jc w:val="both"/>
        <w:rPr>
          <w:rFonts w:ascii="Bookman Old Style" w:hAnsi="Bookman Old Style"/>
          <w:b/>
          <w:sz w:val="24"/>
        </w:rPr>
      </w:pPr>
      <w:r w:rsidRPr="009A2D74">
        <w:rPr>
          <w:rFonts w:ascii="Bookman Old Style" w:hAnsi="Bookman Old Style"/>
          <w:b/>
          <w:sz w:val="24"/>
        </w:rPr>
        <w:t>Standards</w:t>
      </w:r>
    </w:p>
    <w:p w:rsidR="00A263C3" w:rsidRPr="009A2D74" w:rsidRDefault="00A263C3" w:rsidP="008409BB">
      <w:pPr>
        <w:pStyle w:val="ListParagraph"/>
        <w:ind w:left="810"/>
        <w:jc w:val="both"/>
        <w:rPr>
          <w:rFonts w:ascii="Bookman Old Style" w:hAnsi="Bookman Old Style"/>
          <w:sz w:val="24"/>
        </w:rPr>
      </w:pPr>
      <w:r w:rsidRPr="009A2D74">
        <w:rPr>
          <w:rFonts w:ascii="Bookman Old Style" w:hAnsi="Bookman Old Style"/>
          <w:sz w:val="24"/>
        </w:rPr>
        <w:t xml:space="preserve">Following Indian/International standards, which shall mean latest revision, with amendments/changes adopted and published, unless </w:t>
      </w:r>
      <w:r w:rsidR="008409BB" w:rsidRPr="009A2D74">
        <w:rPr>
          <w:rFonts w:ascii="Bookman Old Style" w:hAnsi="Bookman Old Style"/>
          <w:sz w:val="24"/>
        </w:rPr>
        <w:t>specifically stated otherwise in the specification, shall be referred while accessing conformity of polymeric surge arresters with these specifications.</w:t>
      </w:r>
    </w:p>
    <w:p w:rsidR="009E5469" w:rsidRPr="009A2D74" w:rsidRDefault="009E5469" w:rsidP="008409BB">
      <w:pPr>
        <w:pStyle w:val="ListParagraph"/>
        <w:ind w:left="810"/>
        <w:jc w:val="both"/>
        <w:rPr>
          <w:rFonts w:ascii="Bookman Old Style" w:hAnsi="Bookman Old Style"/>
          <w:sz w:val="24"/>
        </w:rPr>
      </w:pPr>
    </w:p>
    <w:p w:rsidR="008409BB" w:rsidRPr="009A2D74" w:rsidRDefault="009E5469" w:rsidP="009E5469">
      <w:pPr>
        <w:pStyle w:val="ListParagraph"/>
        <w:numPr>
          <w:ilvl w:val="2"/>
          <w:numId w:val="1"/>
        </w:numPr>
        <w:tabs>
          <w:tab w:val="left" w:pos="630"/>
        </w:tabs>
        <w:ind w:left="720" w:hanging="810"/>
        <w:jc w:val="both"/>
        <w:rPr>
          <w:rFonts w:ascii="Bookman Old Style" w:hAnsi="Bookman Old Style"/>
          <w:sz w:val="24"/>
        </w:rPr>
      </w:pPr>
      <w:r w:rsidRPr="009A2D74">
        <w:rPr>
          <w:rFonts w:ascii="Bookman Old Style" w:hAnsi="Bookman Old Style"/>
          <w:sz w:val="24"/>
        </w:rPr>
        <w:t xml:space="preserve">   </w:t>
      </w:r>
      <w:r w:rsidR="008409BB" w:rsidRPr="009A2D74">
        <w:rPr>
          <w:rFonts w:ascii="Bookman Old Style" w:hAnsi="Bookman Old Style"/>
          <w:sz w:val="24"/>
        </w:rPr>
        <w:t xml:space="preserve">In the event of supply of polymeric surge arresters conforming to   </w:t>
      </w:r>
    </w:p>
    <w:p w:rsidR="008409BB" w:rsidRPr="009A2D74" w:rsidRDefault="008409BB" w:rsidP="008409BB">
      <w:pPr>
        <w:pStyle w:val="ListParagraph"/>
        <w:ind w:left="810"/>
        <w:jc w:val="both"/>
        <w:rPr>
          <w:rFonts w:ascii="Bookman Old Style" w:hAnsi="Bookman Old Style"/>
          <w:sz w:val="24"/>
        </w:rPr>
      </w:pPr>
      <w:proofErr w:type="gramStart"/>
      <w:r w:rsidRPr="009A2D74">
        <w:rPr>
          <w:rFonts w:ascii="Bookman Old Style" w:hAnsi="Bookman Old Style"/>
          <w:sz w:val="24"/>
        </w:rPr>
        <w:t>standards</w:t>
      </w:r>
      <w:proofErr w:type="gramEnd"/>
      <w:r w:rsidRPr="009A2D74">
        <w:rPr>
          <w:rFonts w:ascii="Bookman Old Style" w:hAnsi="Bookman Old Style"/>
          <w:sz w:val="24"/>
        </w:rPr>
        <w:t xml:space="preserve"> other than specified, the Bidder shall confirm in his bid the these standards are equivalent or better to those specified. In case of award, salient features of comparison between the standards proposed by the bidder and those specified in </w:t>
      </w:r>
      <w:r w:rsidR="00644951" w:rsidRPr="009A2D74">
        <w:rPr>
          <w:rFonts w:ascii="Bookman Old Style" w:hAnsi="Bookman Old Style"/>
          <w:sz w:val="24"/>
        </w:rPr>
        <w:t>this document</w:t>
      </w:r>
      <w:r w:rsidRPr="009A2D74">
        <w:rPr>
          <w:rFonts w:ascii="Bookman Old Style" w:hAnsi="Bookman Old Style"/>
          <w:sz w:val="24"/>
        </w:rPr>
        <w:t xml:space="preserve"> will be provided by the supplies to establish equivalence.</w:t>
      </w:r>
    </w:p>
    <w:p w:rsidR="009E5469" w:rsidRPr="009A2D74" w:rsidRDefault="009E5469" w:rsidP="008409BB">
      <w:pPr>
        <w:pStyle w:val="ListParagraph"/>
        <w:ind w:left="810"/>
        <w:jc w:val="both"/>
        <w:rPr>
          <w:rFonts w:ascii="Bookman Old Style" w:hAnsi="Bookman Old Style"/>
          <w:sz w:val="24"/>
        </w:rPr>
      </w:pPr>
    </w:p>
    <w:tbl>
      <w:tblPr>
        <w:tblStyle w:val="TableGrid"/>
        <w:tblW w:w="0" w:type="auto"/>
        <w:tblInd w:w="918" w:type="dxa"/>
        <w:tblLook w:val="04A0" w:firstRow="1" w:lastRow="0" w:firstColumn="1" w:lastColumn="0" w:noHBand="0" w:noVBand="1"/>
      </w:tblPr>
      <w:tblGrid>
        <w:gridCol w:w="629"/>
        <w:gridCol w:w="1277"/>
        <w:gridCol w:w="4643"/>
        <w:gridCol w:w="1883"/>
      </w:tblGrid>
      <w:tr w:rsidR="009A2D74" w:rsidRPr="009A2D74" w:rsidTr="008409BB">
        <w:tc>
          <w:tcPr>
            <w:tcW w:w="630" w:type="dxa"/>
          </w:tcPr>
          <w:p w:rsidR="008409BB" w:rsidRPr="009A2D74" w:rsidRDefault="008409BB" w:rsidP="008409BB">
            <w:pPr>
              <w:pStyle w:val="ListParagraph"/>
              <w:ind w:left="0"/>
              <w:jc w:val="center"/>
              <w:rPr>
                <w:rFonts w:ascii="Bookman Old Style" w:hAnsi="Bookman Old Style"/>
                <w:sz w:val="24"/>
              </w:rPr>
            </w:pPr>
            <w:r w:rsidRPr="009A2D74">
              <w:rPr>
                <w:rFonts w:ascii="Bookman Old Style" w:hAnsi="Bookman Old Style"/>
                <w:sz w:val="24"/>
              </w:rPr>
              <w:t>Sl. No.</w:t>
            </w:r>
          </w:p>
        </w:tc>
        <w:tc>
          <w:tcPr>
            <w:tcW w:w="1273" w:type="dxa"/>
          </w:tcPr>
          <w:p w:rsidR="008409BB" w:rsidRPr="009A2D74" w:rsidRDefault="008409BB" w:rsidP="008409BB">
            <w:pPr>
              <w:pStyle w:val="ListParagraph"/>
              <w:ind w:left="0"/>
              <w:jc w:val="center"/>
              <w:rPr>
                <w:rFonts w:ascii="Bookman Old Style" w:hAnsi="Bookman Old Style"/>
                <w:sz w:val="24"/>
              </w:rPr>
            </w:pPr>
            <w:r w:rsidRPr="009A2D74">
              <w:rPr>
                <w:rFonts w:ascii="Bookman Old Style" w:hAnsi="Bookman Old Style"/>
                <w:sz w:val="24"/>
              </w:rPr>
              <w:t>Indian standard</w:t>
            </w:r>
          </w:p>
        </w:tc>
        <w:tc>
          <w:tcPr>
            <w:tcW w:w="4757" w:type="dxa"/>
          </w:tcPr>
          <w:p w:rsidR="008409BB" w:rsidRPr="009A2D74" w:rsidRDefault="008409BB" w:rsidP="008409BB">
            <w:pPr>
              <w:pStyle w:val="ListParagraph"/>
              <w:ind w:left="0"/>
              <w:jc w:val="center"/>
              <w:rPr>
                <w:rFonts w:ascii="Bookman Old Style" w:hAnsi="Bookman Old Style"/>
                <w:sz w:val="24"/>
              </w:rPr>
            </w:pPr>
            <w:r w:rsidRPr="009A2D74">
              <w:rPr>
                <w:rFonts w:ascii="Bookman Old Style" w:hAnsi="Bookman Old Style"/>
                <w:sz w:val="24"/>
              </w:rPr>
              <w:t>Title</w:t>
            </w:r>
          </w:p>
        </w:tc>
        <w:tc>
          <w:tcPr>
            <w:tcW w:w="1890" w:type="dxa"/>
          </w:tcPr>
          <w:p w:rsidR="008409BB" w:rsidRPr="009A2D74" w:rsidRDefault="008409BB" w:rsidP="008409BB">
            <w:pPr>
              <w:pStyle w:val="ListParagraph"/>
              <w:ind w:left="0"/>
              <w:jc w:val="center"/>
              <w:rPr>
                <w:rFonts w:ascii="Bookman Old Style" w:hAnsi="Bookman Old Style"/>
                <w:sz w:val="24"/>
              </w:rPr>
            </w:pPr>
            <w:r w:rsidRPr="009A2D74">
              <w:rPr>
                <w:rFonts w:ascii="Bookman Old Style" w:hAnsi="Bookman Old Style"/>
                <w:sz w:val="24"/>
              </w:rPr>
              <w:t>International Standard</w:t>
            </w:r>
          </w:p>
        </w:tc>
      </w:tr>
      <w:tr w:rsidR="009A2D74" w:rsidRPr="009A2D74" w:rsidTr="008409BB">
        <w:tc>
          <w:tcPr>
            <w:tcW w:w="630" w:type="dxa"/>
          </w:tcPr>
          <w:p w:rsidR="008409BB" w:rsidRPr="009A2D74" w:rsidRDefault="008409BB" w:rsidP="008409BB">
            <w:pPr>
              <w:pStyle w:val="ListParagraph"/>
              <w:ind w:left="0"/>
              <w:jc w:val="center"/>
              <w:rPr>
                <w:rFonts w:ascii="Bookman Old Style" w:hAnsi="Bookman Old Style"/>
                <w:sz w:val="24"/>
              </w:rPr>
            </w:pPr>
            <w:r w:rsidRPr="009A2D74">
              <w:rPr>
                <w:rFonts w:ascii="Bookman Old Style" w:hAnsi="Bookman Old Style"/>
                <w:sz w:val="24"/>
              </w:rPr>
              <w:t>1</w:t>
            </w:r>
          </w:p>
        </w:tc>
        <w:tc>
          <w:tcPr>
            <w:tcW w:w="1273" w:type="dxa"/>
          </w:tcPr>
          <w:p w:rsidR="008409BB" w:rsidRPr="009A2D74" w:rsidRDefault="00E70759" w:rsidP="008409BB">
            <w:pPr>
              <w:pStyle w:val="ListParagraph"/>
              <w:ind w:left="0"/>
              <w:jc w:val="center"/>
              <w:rPr>
                <w:rFonts w:ascii="Bookman Old Style" w:hAnsi="Bookman Old Style"/>
                <w:sz w:val="24"/>
              </w:rPr>
            </w:pPr>
            <w:r w:rsidRPr="009A2D74">
              <w:rPr>
                <w:rFonts w:ascii="Bookman Old Style" w:hAnsi="Bookman Old Style"/>
                <w:sz w:val="24"/>
              </w:rPr>
              <w:t>IS 15086</w:t>
            </w:r>
            <w:r w:rsidR="002E579F" w:rsidRPr="009A2D74">
              <w:rPr>
                <w:rFonts w:ascii="Bookman Old Style" w:hAnsi="Bookman Old Style"/>
                <w:sz w:val="24"/>
              </w:rPr>
              <w:t xml:space="preserve"> part-4</w:t>
            </w:r>
          </w:p>
          <w:p w:rsidR="00E70759" w:rsidRPr="009A2D74" w:rsidRDefault="001F6B9F" w:rsidP="008409BB">
            <w:pPr>
              <w:pStyle w:val="ListParagraph"/>
              <w:ind w:left="0"/>
              <w:jc w:val="center"/>
              <w:rPr>
                <w:rFonts w:ascii="Bookman Old Style" w:hAnsi="Bookman Old Style"/>
                <w:sz w:val="24"/>
              </w:rPr>
            </w:pPr>
            <w:r w:rsidRPr="009A2D74">
              <w:rPr>
                <w:rFonts w:ascii="Bookman Old Style" w:hAnsi="Bookman Old Style"/>
                <w:sz w:val="24"/>
              </w:rPr>
              <w:t>2017</w:t>
            </w:r>
          </w:p>
        </w:tc>
        <w:tc>
          <w:tcPr>
            <w:tcW w:w="4757" w:type="dxa"/>
          </w:tcPr>
          <w:p w:rsidR="008409BB" w:rsidRPr="009A2D74" w:rsidRDefault="008409BB" w:rsidP="00B137E9">
            <w:pPr>
              <w:pStyle w:val="ListParagraph"/>
              <w:ind w:left="0"/>
              <w:jc w:val="both"/>
              <w:rPr>
                <w:rFonts w:ascii="Bookman Old Style" w:hAnsi="Bookman Old Style"/>
                <w:sz w:val="24"/>
              </w:rPr>
            </w:pPr>
            <w:r w:rsidRPr="009A2D74">
              <w:rPr>
                <w:rFonts w:ascii="Bookman Old Style" w:hAnsi="Bookman Old Style"/>
                <w:sz w:val="24"/>
              </w:rPr>
              <w:t>Polymeric surge arresters, Part -4: Surge arresters without gapes for A.C. Systems overhead lines above 1000V</w:t>
            </w:r>
          </w:p>
        </w:tc>
        <w:tc>
          <w:tcPr>
            <w:tcW w:w="1890" w:type="dxa"/>
          </w:tcPr>
          <w:p w:rsidR="008409BB" w:rsidRPr="00283282" w:rsidRDefault="00745EE7" w:rsidP="008409BB">
            <w:pPr>
              <w:pStyle w:val="ListParagraph"/>
              <w:ind w:left="0"/>
              <w:jc w:val="center"/>
              <w:rPr>
                <w:rFonts w:ascii="Bookman Old Style" w:hAnsi="Bookman Old Style"/>
                <w:sz w:val="24"/>
              </w:rPr>
            </w:pPr>
            <w:r w:rsidRPr="00283282">
              <w:rPr>
                <w:rFonts w:ascii="Bookman Old Style" w:hAnsi="Bookman Old Style"/>
                <w:sz w:val="24"/>
              </w:rPr>
              <w:t>IEC:60099-4 2014, Edition-3</w:t>
            </w:r>
            <w:r w:rsidR="002E579F" w:rsidRPr="00283282">
              <w:rPr>
                <w:rFonts w:ascii="Bookman Old Style" w:hAnsi="Bookman Old Style"/>
                <w:sz w:val="24"/>
              </w:rPr>
              <w:t xml:space="preserve"> or latest if exists</w:t>
            </w:r>
          </w:p>
        </w:tc>
      </w:tr>
      <w:tr w:rsidR="009A2D74" w:rsidRPr="009A2D74" w:rsidTr="008409BB">
        <w:tc>
          <w:tcPr>
            <w:tcW w:w="630" w:type="dxa"/>
          </w:tcPr>
          <w:p w:rsidR="00644951" w:rsidRPr="009A2D74" w:rsidRDefault="00644951" w:rsidP="008409BB">
            <w:pPr>
              <w:pStyle w:val="ListParagraph"/>
              <w:ind w:left="0"/>
              <w:jc w:val="center"/>
              <w:rPr>
                <w:rFonts w:ascii="Bookman Old Style" w:hAnsi="Bookman Old Style"/>
                <w:sz w:val="24"/>
              </w:rPr>
            </w:pPr>
            <w:r w:rsidRPr="009A2D74">
              <w:rPr>
                <w:rFonts w:ascii="Bookman Old Style" w:hAnsi="Bookman Old Style"/>
                <w:sz w:val="24"/>
              </w:rPr>
              <w:t>2</w:t>
            </w:r>
          </w:p>
        </w:tc>
        <w:tc>
          <w:tcPr>
            <w:tcW w:w="1273" w:type="dxa"/>
          </w:tcPr>
          <w:p w:rsidR="00644951" w:rsidRPr="009A2D74" w:rsidRDefault="00644951" w:rsidP="008409BB">
            <w:pPr>
              <w:pStyle w:val="ListParagraph"/>
              <w:ind w:left="0"/>
              <w:jc w:val="center"/>
              <w:rPr>
                <w:rFonts w:ascii="Bookman Old Style" w:hAnsi="Bookman Old Style"/>
                <w:sz w:val="24"/>
              </w:rPr>
            </w:pPr>
          </w:p>
        </w:tc>
        <w:tc>
          <w:tcPr>
            <w:tcW w:w="4757" w:type="dxa"/>
          </w:tcPr>
          <w:p w:rsidR="00644951" w:rsidRPr="009A2D74" w:rsidRDefault="00644951" w:rsidP="00B137E9">
            <w:pPr>
              <w:pStyle w:val="ListParagraph"/>
              <w:ind w:left="0"/>
              <w:jc w:val="both"/>
              <w:rPr>
                <w:rFonts w:ascii="Bookman Old Style" w:hAnsi="Bookman Old Style"/>
                <w:sz w:val="24"/>
              </w:rPr>
            </w:pPr>
            <w:r w:rsidRPr="009A2D74">
              <w:rPr>
                <w:rFonts w:ascii="Bookman Old Style" w:hAnsi="Bookman Old Style"/>
                <w:sz w:val="24"/>
              </w:rPr>
              <w:t>Polymeric surge arresters – 5 selection &amp; application recommendations</w:t>
            </w:r>
          </w:p>
        </w:tc>
        <w:tc>
          <w:tcPr>
            <w:tcW w:w="1890" w:type="dxa"/>
          </w:tcPr>
          <w:p w:rsidR="00644951" w:rsidRPr="009A2D74" w:rsidRDefault="00644951" w:rsidP="002E579F">
            <w:pPr>
              <w:pStyle w:val="ListParagraph"/>
              <w:ind w:left="0"/>
              <w:jc w:val="center"/>
              <w:rPr>
                <w:rFonts w:ascii="Bookman Old Style" w:hAnsi="Bookman Old Style"/>
                <w:sz w:val="24"/>
              </w:rPr>
            </w:pPr>
            <w:r w:rsidRPr="00283282">
              <w:rPr>
                <w:rFonts w:ascii="Bookman Old Style" w:hAnsi="Bookman Old Style"/>
                <w:sz w:val="24"/>
              </w:rPr>
              <w:t>IEC:6009-5</w:t>
            </w:r>
            <w:r w:rsidR="00745EE7" w:rsidRPr="009A2D74">
              <w:rPr>
                <w:rFonts w:ascii="Bookman Old Style" w:hAnsi="Bookman Old Style"/>
                <w:sz w:val="24"/>
              </w:rPr>
              <w:t xml:space="preserve"> </w:t>
            </w:r>
            <w:r w:rsidR="00817C45" w:rsidRPr="009A2D74">
              <w:rPr>
                <w:rFonts w:ascii="Bookman Old Style" w:hAnsi="Bookman Old Style"/>
                <w:sz w:val="24"/>
              </w:rPr>
              <w:t xml:space="preserve">, </w:t>
            </w:r>
            <w:r w:rsidR="002E579F" w:rsidRPr="009A2D74">
              <w:rPr>
                <w:rFonts w:ascii="Bookman Old Style" w:hAnsi="Bookman Old Style"/>
                <w:sz w:val="24"/>
              </w:rPr>
              <w:t>2013 or latest if exists</w:t>
            </w:r>
          </w:p>
        </w:tc>
      </w:tr>
      <w:tr w:rsidR="009A2D74" w:rsidRPr="009A2D74" w:rsidTr="008409BB">
        <w:tc>
          <w:tcPr>
            <w:tcW w:w="63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3</w:t>
            </w:r>
          </w:p>
        </w:tc>
        <w:tc>
          <w:tcPr>
            <w:tcW w:w="1273" w:type="dxa"/>
          </w:tcPr>
          <w:p w:rsidR="00B137E9" w:rsidRPr="009A2D74" w:rsidRDefault="00B137E9" w:rsidP="008409BB">
            <w:pPr>
              <w:pStyle w:val="ListParagraph"/>
              <w:ind w:left="0"/>
              <w:jc w:val="center"/>
              <w:rPr>
                <w:rFonts w:ascii="Bookman Old Style" w:hAnsi="Bookman Old Style"/>
                <w:sz w:val="24"/>
              </w:rPr>
            </w:pPr>
          </w:p>
        </w:tc>
        <w:tc>
          <w:tcPr>
            <w:tcW w:w="4757" w:type="dxa"/>
          </w:tcPr>
          <w:p w:rsidR="00B137E9" w:rsidRPr="009A2D74" w:rsidRDefault="00B137E9" w:rsidP="00B137E9">
            <w:pPr>
              <w:pStyle w:val="ListParagraph"/>
              <w:ind w:left="0"/>
              <w:jc w:val="both"/>
              <w:rPr>
                <w:rFonts w:ascii="Bookman Old Style" w:hAnsi="Bookman Old Style"/>
                <w:sz w:val="24"/>
              </w:rPr>
            </w:pPr>
            <w:r w:rsidRPr="009A2D74">
              <w:rPr>
                <w:rFonts w:ascii="Bookman Old Style" w:hAnsi="Bookman Old Style"/>
                <w:sz w:val="24"/>
              </w:rPr>
              <w:t>Polymer burning behavior</w:t>
            </w:r>
          </w:p>
        </w:tc>
        <w:tc>
          <w:tcPr>
            <w:tcW w:w="189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IEC:60707 &amp; UL94</w:t>
            </w:r>
          </w:p>
        </w:tc>
      </w:tr>
      <w:tr w:rsidR="009A2D74" w:rsidRPr="009A2D74" w:rsidTr="008409BB">
        <w:tc>
          <w:tcPr>
            <w:tcW w:w="63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lastRenderedPageBreak/>
              <w:t>4</w:t>
            </w:r>
          </w:p>
        </w:tc>
        <w:tc>
          <w:tcPr>
            <w:tcW w:w="1273"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IS:13134</w:t>
            </w:r>
          </w:p>
        </w:tc>
        <w:tc>
          <w:tcPr>
            <w:tcW w:w="4757" w:type="dxa"/>
          </w:tcPr>
          <w:p w:rsidR="00B137E9" w:rsidRPr="009A2D74" w:rsidRDefault="00B137E9" w:rsidP="00B137E9">
            <w:pPr>
              <w:pStyle w:val="ListParagraph"/>
              <w:ind w:left="0"/>
              <w:jc w:val="both"/>
              <w:rPr>
                <w:rFonts w:ascii="Bookman Old Style" w:hAnsi="Bookman Old Style"/>
                <w:sz w:val="24"/>
              </w:rPr>
            </w:pPr>
            <w:r w:rsidRPr="009A2D74">
              <w:rPr>
                <w:rFonts w:ascii="Bookman Old Style" w:hAnsi="Bookman Old Style"/>
                <w:sz w:val="24"/>
              </w:rPr>
              <w:t xml:space="preserve">Guide for the selection of Polymeric surge arrestor with respect of </w:t>
            </w:r>
            <w:proofErr w:type="spellStart"/>
            <w:r w:rsidRPr="009A2D74">
              <w:rPr>
                <w:rFonts w:ascii="Bookman Old Style" w:hAnsi="Bookman Old Style"/>
                <w:sz w:val="24"/>
              </w:rPr>
              <w:t>to</w:t>
            </w:r>
            <w:proofErr w:type="spellEnd"/>
            <w:r w:rsidRPr="009A2D74">
              <w:rPr>
                <w:rFonts w:ascii="Bookman Old Style" w:hAnsi="Bookman Old Style"/>
                <w:sz w:val="24"/>
              </w:rPr>
              <w:t xml:space="preserve"> polluted conditions</w:t>
            </w:r>
          </w:p>
        </w:tc>
        <w:tc>
          <w:tcPr>
            <w:tcW w:w="189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IEC:60815</w:t>
            </w:r>
          </w:p>
        </w:tc>
      </w:tr>
      <w:tr w:rsidR="009A2D74" w:rsidRPr="009A2D74" w:rsidTr="008409BB">
        <w:tc>
          <w:tcPr>
            <w:tcW w:w="63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5</w:t>
            </w:r>
          </w:p>
        </w:tc>
        <w:tc>
          <w:tcPr>
            <w:tcW w:w="1273" w:type="dxa"/>
          </w:tcPr>
          <w:p w:rsidR="00B137E9" w:rsidRPr="009A2D74" w:rsidRDefault="00B137E9" w:rsidP="008409BB">
            <w:pPr>
              <w:pStyle w:val="ListParagraph"/>
              <w:ind w:left="0"/>
              <w:jc w:val="center"/>
              <w:rPr>
                <w:rFonts w:ascii="Bookman Old Style" w:hAnsi="Bookman Old Style"/>
                <w:sz w:val="24"/>
              </w:rPr>
            </w:pPr>
          </w:p>
        </w:tc>
        <w:tc>
          <w:tcPr>
            <w:tcW w:w="4757" w:type="dxa"/>
          </w:tcPr>
          <w:p w:rsidR="00B137E9" w:rsidRPr="009A2D74" w:rsidRDefault="00B137E9" w:rsidP="00B137E9">
            <w:pPr>
              <w:pStyle w:val="ListParagraph"/>
              <w:ind w:left="0"/>
              <w:jc w:val="both"/>
              <w:rPr>
                <w:rFonts w:ascii="Bookman Old Style" w:hAnsi="Bookman Old Style"/>
                <w:sz w:val="24"/>
              </w:rPr>
            </w:pPr>
            <w:r w:rsidRPr="009A2D74">
              <w:rPr>
                <w:rFonts w:ascii="Bookman Old Style" w:hAnsi="Bookman Old Style"/>
                <w:sz w:val="24"/>
              </w:rPr>
              <w:t>Thermal Mechanical performance test and mechanical performance test on Polymeric surge arrestors</w:t>
            </w:r>
          </w:p>
        </w:tc>
        <w:tc>
          <w:tcPr>
            <w:tcW w:w="189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IEC:60575</w:t>
            </w:r>
          </w:p>
        </w:tc>
      </w:tr>
      <w:tr w:rsidR="009A2D74" w:rsidRPr="009A2D74" w:rsidTr="008409BB">
        <w:tc>
          <w:tcPr>
            <w:tcW w:w="63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6</w:t>
            </w:r>
          </w:p>
        </w:tc>
        <w:tc>
          <w:tcPr>
            <w:tcW w:w="1273" w:type="dxa"/>
          </w:tcPr>
          <w:p w:rsidR="00B137E9" w:rsidRPr="009A2D74" w:rsidRDefault="00B137E9" w:rsidP="008409BB">
            <w:pPr>
              <w:pStyle w:val="ListParagraph"/>
              <w:ind w:left="0"/>
              <w:jc w:val="center"/>
              <w:rPr>
                <w:rFonts w:ascii="Bookman Old Style" w:hAnsi="Bookman Old Style"/>
                <w:sz w:val="24"/>
              </w:rPr>
            </w:pPr>
          </w:p>
        </w:tc>
        <w:tc>
          <w:tcPr>
            <w:tcW w:w="4757" w:type="dxa"/>
          </w:tcPr>
          <w:p w:rsidR="00B137E9" w:rsidRPr="009A2D74" w:rsidRDefault="00B137E9" w:rsidP="00B137E9">
            <w:pPr>
              <w:pStyle w:val="ListParagraph"/>
              <w:ind w:left="0"/>
              <w:jc w:val="both"/>
              <w:rPr>
                <w:rFonts w:ascii="Bookman Old Style" w:hAnsi="Bookman Old Style"/>
                <w:sz w:val="24"/>
              </w:rPr>
            </w:pPr>
            <w:r w:rsidRPr="009A2D74">
              <w:rPr>
                <w:rFonts w:ascii="Bookman Old Style" w:hAnsi="Bookman Old Style"/>
                <w:sz w:val="24"/>
              </w:rPr>
              <w:t>Hydrophobicity Classification Guide</w:t>
            </w:r>
          </w:p>
        </w:tc>
        <w:tc>
          <w:tcPr>
            <w:tcW w:w="189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STRI guide:1.92/1</w:t>
            </w:r>
          </w:p>
        </w:tc>
      </w:tr>
      <w:tr w:rsidR="009A2D74" w:rsidRPr="009A2D74" w:rsidTr="008409BB">
        <w:tc>
          <w:tcPr>
            <w:tcW w:w="63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7</w:t>
            </w:r>
          </w:p>
        </w:tc>
        <w:tc>
          <w:tcPr>
            <w:tcW w:w="1273" w:type="dxa"/>
          </w:tcPr>
          <w:p w:rsidR="00B137E9" w:rsidRPr="009A2D74" w:rsidRDefault="00B137E9" w:rsidP="008409BB">
            <w:pPr>
              <w:pStyle w:val="ListParagraph"/>
              <w:ind w:left="0"/>
              <w:jc w:val="center"/>
              <w:rPr>
                <w:rFonts w:ascii="Bookman Old Style" w:hAnsi="Bookman Old Style"/>
                <w:sz w:val="24"/>
              </w:rPr>
            </w:pPr>
          </w:p>
        </w:tc>
        <w:tc>
          <w:tcPr>
            <w:tcW w:w="4757" w:type="dxa"/>
          </w:tcPr>
          <w:p w:rsidR="00B137E9" w:rsidRPr="009A2D74" w:rsidRDefault="00B137E9" w:rsidP="00B137E9">
            <w:pPr>
              <w:pStyle w:val="ListParagraph"/>
              <w:ind w:left="0"/>
              <w:jc w:val="both"/>
              <w:rPr>
                <w:rFonts w:ascii="Bookman Old Style" w:hAnsi="Bookman Old Style"/>
                <w:sz w:val="24"/>
              </w:rPr>
            </w:pPr>
            <w:r w:rsidRPr="009A2D74">
              <w:rPr>
                <w:rFonts w:ascii="Bookman Old Style" w:hAnsi="Bookman Old Style"/>
                <w:sz w:val="24"/>
              </w:rPr>
              <w:t>Radio interference characteristics of overhead power lines and high voltage equipment</w:t>
            </w:r>
          </w:p>
        </w:tc>
        <w:tc>
          <w:tcPr>
            <w:tcW w:w="189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CISPR:18-2 Part 2</w:t>
            </w:r>
          </w:p>
        </w:tc>
      </w:tr>
      <w:tr w:rsidR="009A2D74" w:rsidRPr="009A2D74" w:rsidTr="008409BB">
        <w:tc>
          <w:tcPr>
            <w:tcW w:w="63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8</w:t>
            </w:r>
          </w:p>
        </w:tc>
        <w:tc>
          <w:tcPr>
            <w:tcW w:w="1273"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IS:8263</w:t>
            </w:r>
          </w:p>
        </w:tc>
        <w:tc>
          <w:tcPr>
            <w:tcW w:w="4757" w:type="dxa"/>
          </w:tcPr>
          <w:p w:rsidR="00B137E9" w:rsidRPr="009A2D74" w:rsidRDefault="00B137E9" w:rsidP="00B137E9">
            <w:pPr>
              <w:pStyle w:val="ListParagraph"/>
              <w:ind w:left="0"/>
              <w:jc w:val="both"/>
              <w:rPr>
                <w:rFonts w:ascii="Bookman Old Style" w:hAnsi="Bookman Old Style"/>
                <w:sz w:val="24"/>
              </w:rPr>
            </w:pPr>
            <w:r w:rsidRPr="009A2D74">
              <w:rPr>
                <w:rFonts w:ascii="Bookman Old Style" w:hAnsi="Bookman Old Style"/>
                <w:sz w:val="24"/>
              </w:rPr>
              <w:t>Methods of RI Test of HV surge arresters</w:t>
            </w:r>
          </w:p>
        </w:tc>
        <w:tc>
          <w:tcPr>
            <w:tcW w:w="189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IEC:60437</w:t>
            </w:r>
          </w:p>
        </w:tc>
      </w:tr>
      <w:tr w:rsidR="009A2D74" w:rsidRPr="009A2D74" w:rsidTr="008409BB">
        <w:tc>
          <w:tcPr>
            <w:tcW w:w="63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9</w:t>
            </w:r>
          </w:p>
        </w:tc>
        <w:tc>
          <w:tcPr>
            <w:tcW w:w="1273" w:type="dxa"/>
          </w:tcPr>
          <w:p w:rsidR="00B137E9" w:rsidRPr="009A2D74" w:rsidRDefault="00B137E9" w:rsidP="008409BB">
            <w:pPr>
              <w:pStyle w:val="ListParagraph"/>
              <w:ind w:left="0"/>
              <w:jc w:val="center"/>
              <w:rPr>
                <w:rFonts w:ascii="Bookman Old Style" w:hAnsi="Bookman Old Style"/>
                <w:sz w:val="24"/>
              </w:rPr>
            </w:pPr>
          </w:p>
        </w:tc>
        <w:tc>
          <w:tcPr>
            <w:tcW w:w="4757" w:type="dxa"/>
          </w:tcPr>
          <w:p w:rsidR="00B137E9" w:rsidRPr="009A2D74" w:rsidRDefault="00B137E9" w:rsidP="00B137E9">
            <w:pPr>
              <w:pStyle w:val="ListParagraph"/>
              <w:ind w:left="0"/>
              <w:jc w:val="both"/>
              <w:rPr>
                <w:rFonts w:ascii="Bookman Old Style" w:hAnsi="Bookman Old Style"/>
                <w:sz w:val="24"/>
              </w:rPr>
            </w:pPr>
            <w:r w:rsidRPr="009A2D74">
              <w:rPr>
                <w:rFonts w:ascii="Bookman Old Style" w:hAnsi="Bookman Old Style"/>
                <w:sz w:val="24"/>
              </w:rPr>
              <w:t>Standards for surge arresters- composite – Distribution Dead – end Type</w:t>
            </w:r>
          </w:p>
        </w:tc>
        <w:tc>
          <w:tcPr>
            <w:tcW w:w="189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ANSI C29.1</w:t>
            </w:r>
            <w:r w:rsidR="002E579F" w:rsidRPr="009A2D74">
              <w:rPr>
                <w:rFonts w:ascii="Bookman Old Style" w:hAnsi="Bookman Old Style"/>
                <w:sz w:val="24"/>
              </w:rPr>
              <w:t>3</w:t>
            </w:r>
          </w:p>
        </w:tc>
      </w:tr>
      <w:tr w:rsidR="009A2D74" w:rsidRPr="009A2D74" w:rsidTr="008409BB">
        <w:tc>
          <w:tcPr>
            <w:tcW w:w="630" w:type="dxa"/>
          </w:tcPr>
          <w:p w:rsidR="00B137E9" w:rsidRPr="009A2D74" w:rsidRDefault="00B137E9" w:rsidP="008409BB">
            <w:pPr>
              <w:pStyle w:val="ListParagraph"/>
              <w:ind w:left="0"/>
              <w:jc w:val="center"/>
              <w:rPr>
                <w:rFonts w:ascii="Bookman Old Style" w:hAnsi="Bookman Old Style"/>
                <w:sz w:val="24"/>
              </w:rPr>
            </w:pPr>
            <w:r w:rsidRPr="009A2D74">
              <w:rPr>
                <w:rFonts w:ascii="Bookman Old Style" w:hAnsi="Bookman Old Style"/>
                <w:sz w:val="24"/>
              </w:rPr>
              <w:t>10</w:t>
            </w:r>
          </w:p>
        </w:tc>
        <w:tc>
          <w:tcPr>
            <w:tcW w:w="1273" w:type="dxa"/>
          </w:tcPr>
          <w:p w:rsidR="00B137E9" w:rsidRPr="009A2D74" w:rsidRDefault="00B137E9" w:rsidP="008409BB">
            <w:pPr>
              <w:pStyle w:val="ListParagraph"/>
              <w:ind w:left="0"/>
              <w:jc w:val="center"/>
              <w:rPr>
                <w:rFonts w:ascii="Bookman Old Style" w:hAnsi="Bookman Old Style"/>
                <w:sz w:val="24"/>
              </w:rPr>
            </w:pPr>
          </w:p>
        </w:tc>
        <w:tc>
          <w:tcPr>
            <w:tcW w:w="4757" w:type="dxa"/>
          </w:tcPr>
          <w:p w:rsidR="00B137E9" w:rsidRPr="009A2D74" w:rsidRDefault="00A65C6C" w:rsidP="00B137E9">
            <w:pPr>
              <w:pStyle w:val="ListParagraph"/>
              <w:ind w:left="0"/>
              <w:jc w:val="both"/>
              <w:rPr>
                <w:rFonts w:ascii="Bookman Old Style" w:hAnsi="Bookman Old Style"/>
                <w:sz w:val="24"/>
              </w:rPr>
            </w:pPr>
            <w:r w:rsidRPr="009A2D74">
              <w:rPr>
                <w:rFonts w:ascii="Bookman Old Style" w:hAnsi="Bookman Old Style"/>
                <w:sz w:val="24"/>
              </w:rPr>
              <w:t xml:space="preserve">Hot dip zinc coating on structural steel &amp; other allied products </w:t>
            </w:r>
          </w:p>
        </w:tc>
        <w:tc>
          <w:tcPr>
            <w:tcW w:w="1890" w:type="dxa"/>
          </w:tcPr>
          <w:p w:rsidR="00B137E9"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ISO:1459</w:t>
            </w:r>
          </w:p>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ISO:1461</w:t>
            </w:r>
          </w:p>
        </w:tc>
      </w:tr>
      <w:tr w:rsidR="009A2D74" w:rsidRPr="009A2D74" w:rsidTr="008409BB">
        <w:tc>
          <w:tcPr>
            <w:tcW w:w="63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11</w:t>
            </w:r>
          </w:p>
        </w:tc>
        <w:tc>
          <w:tcPr>
            <w:tcW w:w="1273"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IS:2629</w:t>
            </w:r>
          </w:p>
        </w:tc>
        <w:tc>
          <w:tcPr>
            <w:tcW w:w="4757" w:type="dxa"/>
          </w:tcPr>
          <w:p w:rsidR="00A65C6C" w:rsidRPr="009A2D74" w:rsidRDefault="00A65C6C" w:rsidP="00B137E9">
            <w:pPr>
              <w:pStyle w:val="ListParagraph"/>
              <w:ind w:left="0"/>
              <w:jc w:val="both"/>
              <w:rPr>
                <w:rFonts w:ascii="Bookman Old Style" w:hAnsi="Bookman Old Style"/>
                <w:sz w:val="24"/>
              </w:rPr>
            </w:pPr>
            <w:r w:rsidRPr="009A2D74">
              <w:rPr>
                <w:rFonts w:ascii="Bookman Old Style" w:hAnsi="Bookman Old Style"/>
                <w:sz w:val="24"/>
              </w:rPr>
              <w:t>Recommended practice for Hot, Dip Galvanization for iron and steel</w:t>
            </w:r>
          </w:p>
        </w:tc>
        <w:tc>
          <w:tcPr>
            <w:tcW w:w="189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ISO:1461(E)</w:t>
            </w:r>
          </w:p>
        </w:tc>
      </w:tr>
      <w:tr w:rsidR="009A2D74" w:rsidRPr="009A2D74" w:rsidTr="008409BB">
        <w:tc>
          <w:tcPr>
            <w:tcW w:w="63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12</w:t>
            </w:r>
          </w:p>
        </w:tc>
        <w:tc>
          <w:tcPr>
            <w:tcW w:w="1273"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IS:6745</w:t>
            </w:r>
          </w:p>
        </w:tc>
        <w:tc>
          <w:tcPr>
            <w:tcW w:w="4757" w:type="dxa"/>
          </w:tcPr>
          <w:p w:rsidR="00A65C6C" w:rsidRPr="009A2D74" w:rsidRDefault="00A65C6C" w:rsidP="00B137E9">
            <w:pPr>
              <w:pStyle w:val="ListParagraph"/>
              <w:ind w:left="0"/>
              <w:jc w:val="both"/>
              <w:rPr>
                <w:rFonts w:ascii="Bookman Old Style" w:hAnsi="Bookman Old Style"/>
                <w:sz w:val="24"/>
              </w:rPr>
            </w:pPr>
            <w:r w:rsidRPr="009A2D74">
              <w:rPr>
                <w:rFonts w:ascii="Bookman Old Style" w:hAnsi="Bookman Old Style"/>
                <w:sz w:val="24"/>
              </w:rPr>
              <w:t>Determination of Weight of Zinc coating on Zinc coated iron and steel articles</w:t>
            </w:r>
          </w:p>
        </w:tc>
        <w:tc>
          <w:tcPr>
            <w:tcW w:w="189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ISO:1460</w:t>
            </w:r>
          </w:p>
        </w:tc>
      </w:tr>
      <w:tr w:rsidR="009A2D74" w:rsidRPr="009A2D74" w:rsidTr="008409BB">
        <w:tc>
          <w:tcPr>
            <w:tcW w:w="63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13</w:t>
            </w:r>
          </w:p>
        </w:tc>
        <w:tc>
          <w:tcPr>
            <w:tcW w:w="1273"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IS:3203</w:t>
            </w:r>
          </w:p>
        </w:tc>
        <w:tc>
          <w:tcPr>
            <w:tcW w:w="4757" w:type="dxa"/>
          </w:tcPr>
          <w:p w:rsidR="00A65C6C" w:rsidRPr="009A2D74" w:rsidRDefault="00A65C6C" w:rsidP="00B137E9">
            <w:pPr>
              <w:pStyle w:val="ListParagraph"/>
              <w:ind w:left="0"/>
              <w:jc w:val="both"/>
              <w:rPr>
                <w:rFonts w:ascii="Bookman Old Style" w:hAnsi="Bookman Old Style"/>
                <w:sz w:val="24"/>
              </w:rPr>
            </w:pPr>
            <w:r w:rsidRPr="009A2D74">
              <w:rPr>
                <w:rFonts w:ascii="Bookman Old Style" w:hAnsi="Bookman Old Style"/>
                <w:sz w:val="24"/>
              </w:rPr>
              <w:t>Methods of testing of local thickness of electroplated coatings</w:t>
            </w:r>
          </w:p>
        </w:tc>
        <w:tc>
          <w:tcPr>
            <w:tcW w:w="189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ISO:2178</w:t>
            </w:r>
          </w:p>
        </w:tc>
      </w:tr>
      <w:tr w:rsidR="009A2D74" w:rsidRPr="009A2D74" w:rsidTr="008409BB">
        <w:tc>
          <w:tcPr>
            <w:tcW w:w="63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14</w:t>
            </w:r>
          </w:p>
        </w:tc>
        <w:tc>
          <w:tcPr>
            <w:tcW w:w="1273"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IS:2633</w:t>
            </w:r>
          </w:p>
        </w:tc>
        <w:tc>
          <w:tcPr>
            <w:tcW w:w="4757" w:type="dxa"/>
          </w:tcPr>
          <w:p w:rsidR="00A65C6C" w:rsidRPr="009A2D74" w:rsidRDefault="00A65C6C" w:rsidP="00B137E9">
            <w:pPr>
              <w:pStyle w:val="ListParagraph"/>
              <w:ind w:left="0"/>
              <w:jc w:val="both"/>
              <w:rPr>
                <w:rFonts w:ascii="Bookman Old Style" w:hAnsi="Bookman Old Style"/>
                <w:sz w:val="24"/>
              </w:rPr>
            </w:pPr>
            <w:r w:rsidRPr="009A2D74">
              <w:rPr>
                <w:rFonts w:ascii="Bookman Old Style" w:hAnsi="Bookman Old Style"/>
                <w:sz w:val="24"/>
              </w:rPr>
              <w:t>Testing of Uniformity of coating of Zinc Coated articles</w:t>
            </w:r>
          </w:p>
        </w:tc>
        <w:tc>
          <w:tcPr>
            <w:tcW w:w="1890" w:type="dxa"/>
          </w:tcPr>
          <w:p w:rsidR="00A65C6C" w:rsidRPr="009A2D74" w:rsidRDefault="00A65C6C" w:rsidP="008409BB">
            <w:pPr>
              <w:pStyle w:val="ListParagraph"/>
              <w:ind w:left="0"/>
              <w:jc w:val="center"/>
              <w:rPr>
                <w:rFonts w:ascii="Bookman Old Style" w:hAnsi="Bookman Old Style"/>
                <w:sz w:val="24"/>
              </w:rPr>
            </w:pPr>
          </w:p>
        </w:tc>
      </w:tr>
      <w:tr w:rsidR="009A2D74" w:rsidRPr="009A2D74" w:rsidTr="008409BB">
        <w:tc>
          <w:tcPr>
            <w:tcW w:w="63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15</w:t>
            </w:r>
          </w:p>
        </w:tc>
        <w:tc>
          <w:tcPr>
            <w:tcW w:w="1273" w:type="dxa"/>
          </w:tcPr>
          <w:p w:rsidR="00A65C6C" w:rsidRPr="009A2D74" w:rsidRDefault="00A65C6C" w:rsidP="008409BB">
            <w:pPr>
              <w:pStyle w:val="ListParagraph"/>
              <w:ind w:left="0"/>
              <w:jc w:val="center"/>
              <w:rPr>
                <w:rFonts w:ascii="Bookman Old Style" w:hAnsi="Bookman Old Style"/>
                <w:sz w:val="24"/>
              </w:rPr>
            </w:pPr>
          </w:p>
        </w:tc>
        <w:tc>
          <w:tcPr>
            <w:tcW w:w="4757" w:type="dxa"/>
          </w:tcPr>
          <w:p w:rsidR="00A65C6C" w:rsidRPr="009A2D74" w:rsidRDefault="00A65C6C" w:rsidP="00B137E9">
            <w:pPr>
              <w:pStyle w:val="ListParagraph"/>
              <w:ind w:left="0"/>
              <w:jc w:val="both"/>
              <w:rPr>
                <w:rFonts w:ascii="Bookman Old Style" w:hAnsi="Bookman Old Style"/>
                <w:sz w:val="24"/>
              </w:rPr>
            </w:pPr>
            <w:r w:rsidRPr="009A2D74">
              <w:rPr>
                <w:rFonts w:ascii="Bookman Old Style" w:hAnsi="Bookman Old Style"/>
                <w:sz w:val="24"/>
              </w:rPr>
              <w:t>Standard specification for glass Fiber standards</w:t>
            </w:r>
          </w:p>
        </w:tc>
        <w:tc>
          <w:tcPr>
            <w:tcW w:w="1890" w:type="dxa"/>
          </w:tcPr>
          <w:p w:rsidR="00A65C6C" w:rsidRPr="009A2D74" w:rsidRDefault="00A65C6C" w:rsidP="00A65C6C">
            <w:pPr>
              <w:pStyle w:val="ListParagraph"/>
              <w:ind w:left="0"/>
              <w:jc w:val="center"/>
              <w:rPr>
                <w:rFonts w:ascii="Bookman Old Style" w:hAnsi="Bookman Old Style"/>
                <w:sz w:val="24"/>
              </w:rPr>
            </w:pPr>
            <w:r w:rsidRPr="009A2D74">
              <w:rPr>
                <w:rFonts w:ascii="Bookman Old Style" w:hAnsi="Bookman Old Style"/>
                <w:sz w:val="24"/>
              </w:rPr>
              <w:t>ASTM D   578-05</w:t>
            </w:r>
          </w:p>
        </w:tc>
      </w:tr>
      <w:tr w:rsidR="009A2D74" w:rsidRPr="009A2D74" w:rsidTr="008409BB">
        <w:tc>
          <w:tcPr>
            <w:tcW w:w="63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16</w:t>
            </w:r>
          </w:p>
        </w:tc>
        <w:tc>
          <w:tcPr>
            <w:tcW w:w="1273" w:type="dxa"/>
          </w:tcPr>
          <w:p w:rsidR="00A65C6C" w:rsidRPr="009A2D74" w:rsidRDefault="00A65C6C" w:rsidP="008409BB">
            <w:pPr>
              <w:pStyle w:val="ListParagraph"/>
              <w:ind w:left="0"/>
              <w:jc w:val="center"/>
              <w:rPr>
                <w:rFonts w:ascii="Bookman Old Style" w:hAnsi="Bookman Old Style"/>
                <w:sz w:val="24"/>
              </w:rPr>
            </w:pPr>
          </w:p>
        </w:tc>
        <w:tc>
          <w:tcPr>
            <w:tcW w:w="4757" w:type="dxa"/>
          </w:tcPr>
          <w:p w:rsidR="00A65C6C" w:rsidRPr="009A2D74" w:rsidRDefault="00A65C6C" w:rsidP="00B137E9">
            <w:pPr>
              <w:pStyle w:val="ListParagraph"/>
              <w:ind w:left="0"/>
              <w:jc w:val="both"/>
              <w:rPr>
                <w:rFonts w:ascii="Bookman Old Style" w:hAnsi="Bookman Old Style"/>
                <w:sz w:val="24"/>
              </w:rPr>
            </w:pPr>
            <w:r w:rsidRPr="009A2D74">
              <w:rPr>
                <w:rFonts w:ascii="Bookman Old Style" w:hAnsi="Bookman Old Style"/>
                <w:sz w:val="24"/>
              </w:rPr>
              <w:t xml:space="preserve">Standard test method for Compositional analysis by </w:t>
            </w:r>
            <w:r w:rsidR="007A1A60" w:rsidRPr="009A2D74">
              <w:rPr>
                <w:rFonts w:ascii="Bookman Old Style" w:hAnsi="Bookman Old Style"/>
                <w:sz w:val="24"/>
              </w:rPr>
              <w:t>thermogravimetric</w:t>
            </w:r>
            <w:r w:rsidRPr="009A2D74">
              <w:rPr>
                <w:rFonts w:ascii="Bookman Old Style" w:hAnsi="Bookman Old Style"/>
                <w:sz w:val="24"/>
              </w:rPr>
              <w:t>.</w:t>
            </w:r>
          </w:p>
        </w:tc>
        <w:tc>
          <w:tcPr>
            <w:tcW w:w="1890" w:type="dxa"/>
          </w:tcPr>
          <w:p w:rsidR="00A65C6C" w:rsidRPr="009A2D74" w:rsidRDefault="00A65C6C" w:rsidP="00A65C6C">
            <w:pPr>
              <w:pStyle w:val="ListParagraph"/>
              <w:ind w:left="0"/>
              <w:jc w:val="center"/>
              <w:rPr>
                <w:rFonts w:ascii="Bookman Old Style" w:hAnsi="Bookman Old Style"/>
                <w:sz w:val="24"/>
              </w:rPr>
            </w:pPr>
            <w:r w:rsidRPr="009A2D74">
              <w:rPr>
                <w:rFonts w:ascii="Bookman Old Style" w:hAnsi="Bookman Old Style"/>
                <w:sz w:val="24"/>
              </w:rPr>
              <w:t>ASTM E 1131-03</w:t>
            </w:r>
          </w:p>
        </w:tc>
      </w:tr>
      <w:tr w:rsidR="00A65C6C" w:rsidRPr="009A2D74" w:rsidTr="008409BB">
        <w:tc>
          <w:tcPr>
            <w:tcW w:w="630"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17</w:t>
            </w:r>
          </w:p>
        </w:tc>
        <w:tc>
          <w:tcPr>
            <w:tcW w:w="1273" w:type="dxa"/>
          </w:tcPr>
          <w:p w:rsidR="00A65C6C" w:rsidRPr="009A2D74" w:rsidRDefault="00A65C6C" w:rsidP="008409BB">
            <w:pPr>
              <w:pStyle w:val="ListParagraph"/>
              <w:ind w:left="0"/>
              <w:jc w:val="center"/>
              <w:rPr>
                <w:rFonts w:ascii="Bookman Old Style" w:hAnsi="Bookman Old Style"/>
                <w:sz w:val="24"/>
              </w:rPr>
            </w:pPr>
            <w:r w:rsidRPr="009A2D74">
              <w:rPr>
                <w:rFonts w:ascii="Bookman Old Style" w:hAnsi="Bookman Old Style"/>
                <w:sz w:val="24"/>
              </w:rPr>
              <w:t>IS:4699</w:t>
            </w:r>
          </w:p>
        </w:tc>
        <w:tc>
          <w:tcPr>
            <w:tcW w:w="4757" w:type="dxa"/>
          </w:tcPr>
          <w:p w:rsidR="00A65C6C" w:rsidRPr="009A2D74" w:rsidRDefault="00A65C6C" w:rsidP="00B137E9">
            <w:pPr>
              <w:pStyle w:val="ListParagraph"/>
              <w:ind w:left="0"/>
              <w:jc w:val="both"/>
              <w:rPr>
                <w:rFonts w:ascii="Bookman Old Style" w:hAnsi="Bookman Old Style"/>
                <w:sz w:val="24"/>
              </w:rPr>
            </w:pPr>
            <w:r w:rsidRPr="009A2D74">
              <w:rPr>
                <w:rFonts w:ascii="Bookman Old Style" w:hAnsi="Bookman Old Style"/>
                <w:sz w:val="24"/>
              </w:rPr>
              <w:t>Specification for refined secondary Zinc</w:t>
            </w:r>
          </w:p>
        </w:tc>
        <w:tc>
          <w:tcPr>
            <w:tcW w:w="1890" w:type="dxa"/>
          </w:tcPr>
          <w:p w:rsidR="00A65C6C" w:rsidRPr="009A2D74" w:rsidRDefault="00A65C6C" w:rsidP="00A65C6C">
            <w:pPr>
              <w:pStyle w:val="ListParagraph"/>
              <w:ind w:left="0"/>
              <w:jc w:val="center"/>
              <w:rPr>
                <w:rFonts w:ascii="Bookman Old Style" w:hAnsi="Bookman Old Style"/>
                <w:sz w:val="24"/>
              </w:rPr>
            </w:pPr>
          </w:p>
        </w:tc>
      </w:tr>
    </w:tbl>
    <w:p w:rsidR="008409BB" w:rsidRPr="009A2D74" w:rsidRDefault="008409BB" w:rsidP="008409BB">
      <w:pPr>
        <w:pStyle w:val="ListParagraph"/>
        <w:ind w:left="810"/>
        <w:rPr>
          <w:rFonts w:ascii="Bookman Old Style" w:hAnsi="Bookman Old Style"/>
          <w:sz w:val="24"/>
        </w:rPr>
      </w:pPr>
    </w:p>
    <w:p w:rsidR="00A65C6C" w:rsidRPr="009A2D74" w:rsidRDefault="00A65C6C" w:rsidP="00A65C6C">
      <w:pPr>
        <w:pStyle w:val="ListParagraph"/>
        <w:ind w:left="810"/>
        <w:rPr>
          <w:rFonts w:ascii="Bookman Old Style" w:hAnsi="Bookman Old Style"/>
          <w:sz w:val="24"/>
        </w:rPr>
      </w:pPr>
      <w:r w:rsidRPr="009A2D74">
        <w:rPr>
          <w:rFonts w:ascii="Bookman Old Style" w:hAnsi="Bookman Old Style"/>
          <w:sz w:val="24"/>
        </w:rPr>
        <w:t xml:space="preserve"> </w:t>
      </w:r>
    </w:p>
    <w:p w:rsidR="00A65C6C" w:rsidRPr="009A2D74" w:rsidRDefault="00A65C6C" w:rsidP="00A65C6C">
      <w:pPr>
        <w:pStyle w:val="ListParagraph"/>
        <w:numPr>
          <w:ilvl w:val="0"/>
          <w:numId w:val="1"/>
        </w:numPr>
        <w:rPr>
          <w:rFonts w:ascii="Bookman Old Style" w:hAnsi="Bookman Old Style"/>
          <w:b/>
          <w:sz w:val="24"/>
        </w:rPr>
      </w:pPr>
      <w:r w:rsidRPr="009A2D74">
        <w:rPr>
          <w:rFonts w:ascii="Bookman Old Style" w:hAnsi="Bookman Old Style"/>
          <w:b/>
          <w:sz w:val="24"/>
        </w:rPr>
        <w:t>Technical Description of Polymeric Surge arresters</w:t>
      </w:r>
    </w:p>
    <w:p w:rsidR="00A65C6C" w:rsidRPr="009A2D74" w:rsidRDefault="00A65C6C" w:rsidP="00A65C6C">
      <w:pPr>
        <w:pStyle w:val="ListParagraph"/>
        <w:numPr>
          <w:ilvl w:val="1"/>
          <w:numId w:val="1"/>
        </w:numPr>
        <w:ind w:left="720"/>
        <w:rPr>
          <w:rFonts w:ascii="Bookman Old Style" w:hAnsi="Bookman Old Style"/>
          <w:b/>
          <w:sz w:val="24"/>
        </w:rPr>
      </w:pPr>
      <w:r w:rsidRPr="009A2D74">
        <w:rPr>
          <w:rFonts w:ascii="Bookman Old Style" w:hAnsi="Bookman Old Style"/>
          <w:b/>
          <w:sz w:val="24"/>
        </w:rPr>
        <w:t>Service condition</w:t>
      </w:r>
    </w:p>
    <w:p w:rsidR="00A65C6C" w:rsidRPr="009A2D74" w:rsidRDefault="00A65C6C" w:rsidP="00A65C6C">
      <w:pPr>
        <w:pStyle w:val="ListParagraph"/>
        <w:jc w:val="both"/>
        <w:rPr>
          <w:rFonts w:ascii="Bookman Old Style" w:hAnsi="Bookman Old Style"/>
          <w:sz w:val="24"/>
        </w:rPr>
      </w:pPr>
      <w:r w:rsidRPr="009A2D74">
        <w:rPr>
          <w:rFonts w:ascii="Bookman Old Style" w:hAnsi="Bookman Old Style"/>
          <w:sz w:val="24"/>
        </w:rPr>
        <w:t>The polymeric surge arresters to be supplied shall be suitable for satisfactory continuous operation under conditions as specified below:</w:t>
      </w:r>
    </w:p>
    <w:p w:rsidR="00A65C6C" w:rsidRPr="009A2D74" w:rsidRDefault="00A65C6C" w:rsidP="00A65C6C">
      <w:pPr>
        <w:pStyle w:val="ListParagraph"/>
        <w:jc w:val="both"/>
        <w:rPr>
          <w:rFonts w:ascii="Bookman Old Style" w:hAnsi="Bookman Old Style"/>
          <w:sz w:val="24"/>
        </w:rPr>
      </w:pPr>
      <w:r w:rsidRPr="009A2D74">
        <w:rPr>
          <w:rFonts w:ascii="Bookman Old Style" w:hAnsi="Bookman Old Style"/>
          <w:sz w:val="24"/>
        </w:rPr>
        <w:t>Maximum ambient temperature        : 50ºC</w:t>
      </w:r>
    </w:p>
    <w:p w:rsidR="00A65C6C" w:rsidRPr="009A2D74" w:rsidRDefault="00A65C6C" w:rsidP="00A65C6C">
      <w:pPr>
        <w:pStyle w:val="ListParagraph"/>
        <w:jc w:val="both"/>
        <w:rPr>
          <w:rFonts w:ascii="Bookman Old Style" w:hAnsi="Bookman Old Style"/>
          <w:sz w:val="24"/>
        </w:rPr>
      </w:pPr>
      <w:r w:rsidRPr="009A2D74">
        <w:rPr>
          <w:rFonts w:ascii="Bookman Old Style" w:hAnsi="Bookman Old Style"/>
          <w:sz w:val="24"/>
        </w:rPr>
        <w:t>Minimum ambient temperature         : -5º C</w:t>
      </w:r>
    </w:p>
    <w:p w:rsidR="00A65C6C" w:rsidRPr="009A2D74" w:rsidRDefault="00801B35" w:rsidP="00A65C6C">
      <w:pPr>
        <w:pStyle w:val="ListParagraph"/>
        <w:jc w:val="both"/>
        <w:rPr>
          <w:rFonts w:ascii="Bookman Old Style" w:hAnsi="Bookman Old Style"/>
          <w:sz w:val="24"/>
        </w:rPr>
      </w:pPr>
      <w:r w:rsidRPr="009A2D74">
        <w:rPr>
          <w:rFonts w:ascii="Bookman Old Style" w:hAnsi="Bookman Old Style"/>
          <w:sz w:val="24"/>
        </w:rPr>
        <w:t>Relative humidity                              :   0 to 1005</w:t>
      </w:r>
    </w:p>
    <w:p w:rsidR="009E5469" w:rsidRPr="009A2D74" w:rsidRDefault="009E5469" w:rsidP="00A65C6C">
      <w:pPr>
        <w:pStyle w:val="ListParagraph"/>
        <w:jc w:val="both"/>
        <w:rPr>
          <w:rFonts w:ascii="Bookman Old Style" w:hAnsi="Bookman Old Style"/>
          <w:sz w:val="24"/>
        </w:rPr>
      </w:pPr>
    </w:p>
    <w:p w:rsidR="00A65C6C" w:rsidRPr="009A2D74" w:rsidRDefault="00801B35" w:rsidP="00A65C6C">
      <w:pPr>
        <w:pStyle w:val="ListParagraph"/>
        <w:numPr>
          <w:ilvl w:val="1"/>
          <w:numId w:val="1"/>
        </w:numPr>
        <w:ind w:left="810"/>
        <w:rPr>
          <w:rFonts w:ascii="Bookman Old Style" w:hAnsi="Bookman Old Style"/>
          <w:b/>
          <w:sz w:val="24"/>
        </w:rPr>
      </w:pPr>
      <w:r w:rsidRPr="009A2D74">
        <w:rPr>
          <w:rFonts w:ascii="Bookman Old Style" w:hAnsi="Bookman Old Style"/>
          <w:b/>
          <w:sz w:val="24"/>
        </w:rPr>
        <w:t>System Parameters</w:t>
      </w:r>
    </w:p>
    <w:p w:rsidR="00801B35" w:rsidRPr="009A2D74" w:rsidRDefault="00801B35" w:rsidP="00801B35">
      <w:pPr>
        <w:pStyle w:val="ListParagraph"/>
        <w:jc w:val="both"/>
        <w:rPr>
          <w:rFonts w:ascii="Bookman Old Style" w:hAnsi="Bookman Old Style"/>
          <w:sz w:val="24"/>
        </w:rPr>
      </w:pPr>
      <w:r w:rsidRPr="009A2D74">
        <w:rPr>
          <w:rFonts w:ascii="Bookman Old Style" w:hAnsi="Bookman Old Style"/>
          <w:sz w:val="24"/>
        </w:rPr>
        <w:t>The arresters must be able to operate under the system parameters mentioned in this specification:</w:t>
      </w:r>
    </w:p>
    <w:p w:rsidR="00801B35" w:rsidRPr="009A2D74" w:rsidRDefault="00801B35" w:rsidP="00801B35">
      <w:pPr>
        <w:pStyle w:val="ListParagraph"/>
        <w:jc w:val="both"/>
        <w:rPr>
          <w:rFonts w:ascii="Bookman Old Style" w:hAnsi="Bookman Old Style"/>
          <w:sz w:val="16"/>
        </w:rPr>
      </w:pPr>
    </w:p>
    <w:tbl>
      <w:tblPr>
        <w:tblStyle w:val="TableGrid"/>
        <w:tblW w:w="0" w:type="auto"/>
        <w:tblInd w:w="810" w:type="dxa"/>
        <w:tblLook w:val="04A0" w:firstRow="1" w:lastRow="0" w:firstColumn="1" w:lastColumn="0" w:noHBand="0" w:noVBand="1"/>
      </w:tblPr>
      <w:tblGrid>
        <w:gridCol w:w="4842"/>
        <w:gridCol w:w="3698"/>
      </w:tblGrid>
      <w:tr w:rsidR="009A2D74" w:rsidRPr="009A2D74" w:rsidTr="00EC5905">
        <w:tc>
          <w:tcPr>
            <w:tcW w:w="4842"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lastRenderedPageBreak/>
              <w:t>Nominal voltage system kV(</w:t>
            </w:r>
            <w:proofErr w:type="spellStart"/>
            <w:r w:rsidRPr="009A2D74">
              <w:rPr>
                <w:rFonts w:ascii="Bookman Old Style" w:hAnsi="Bookman Old Style"/>
                <w:sz w:val="24"/>
              </w:rPr>
              <w:t>rms</w:t>
            </w:r>
            <w:proofErr w:type="spellEnd"/>
            <w:r w:rsidRPr="009A2D74">
              <w:rPr>
                <w:rFonts w:ascii="Bookman Old Style" w:hAnsi="Bookman Old Style"/>
                <w:sz w:val="24"/>
              </w:rPr>
              <w:t>)</w:t>
            </w:r>
          </w:p>
        </w:tc>
        <w:tc>
          <w:tcPr>
            <w:tcW w:w="3698" w:type="dxa"/>
          </w:tcPr>
          <w:p w:rsidR="00801B35" w:rsidRPr="009A2D74" w:rsidRDefault="00801B35" w:rsidP="00801B35">
            <w:pPr>
              <w:pStyle w:val="ListParagraph"/>
              <w:ind w:left="0"/>
              <w:jc w:val="center"/>
              <w:rPr>
                <w:rFonts w:ascii="Bookman Old Style" w:hAnsi="Bookman Old Style"/>
                <w:sz w:val="24"/>
              </w:rPr>
            </w:pPr>
            <w:r w:rsidRPr="009A2D74">
              <w:rPr>
                <w:rFonts w:ascii="Bookman Old Style" w:hAnsi="Bookman Old Style"/>
                <w:sz w:val="24"/>
              </w:rPr>
              <w:t>11kV</w:t>
            </w:r>
          </w:p>
        </w:tc>
      </w:tr>
      <w:tr w:rsidR="009A2D74" w:rsidRPr="009A2D74" w:rsidTr="00EC5905">
        <w:tc>
          <w:tcPr>
            <w:tcW w:w="4842"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Frequency</w:t>
            </w:r>
          </w:p>
        </w:tc>
        <w:tc>
          <w:tcPr>
            <w:tcW w:w="3698" w:type="dxa"/>
          </w:tcPr>
          <w:p w:rsidR="00801B35" w:rsidRPr="009A2D74" w:rsidRDefault="00801B35" w:rsidP="00801B35">
            <w:pPr>
              <w:pStyle w:val="ListParagraph"/>
              <w:ind w:left="0"/>
              <w:jc w:val="center"/>
              <w:rPr>
                <w:rFonts w:ascii="Bookman Old Style" w:hAnsi="Bookman Old Style"/>
                <w:sz w:val="24"/>
              </w:rPr>
            </w:pPr>
            <w:r w:rsidRPr="009A2D74">
              <w:rPr>
                <w:rFonts w:ascii="Bookman Old Style" w:hAnsi="Bookman Old Style"/>
                <w:sz w:val="24"/>
              </w:rPr>
              <w:t>50Hz</w:t>
            </w:r>
          </w:p>
        </w:tc>
      </w:tr>
      <w:tr w:rsidR="009A2D74" w:rsidRPr="009A2D74" w:rsidTr="00EC5905">
        <w:tc>
          <w:tcPr>
            <w:tcW w:w="4842"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Grounding of neutral</w:t>
            </w:r>
          </w:p>
        </w:tc>
        <w:tc>
          <w:tcPr>
            <w:tcW w:w="3698" w:type="dxa"/>
          </w:tcPr>
          <w:p w:rsidR="00801B35" w:rsidRPr="009A2D74" w:rsidRDefault="00817C45" w:rsidP="00801B35">
            <w:pPr>
              <w:pStyle w:val="ListParagraph"/>
              <w:ind w:left="0"/>
              <w:jc w:val="center"/>
              <w:rPr>
                <w:rFonts w:ascii="Bookman Old Style" w:hAnsi="Bookman Old Style"/>
                <w:sz w:val="24"/>
              </w:rPr>
            </w:pPr>
            <w:r w:rsidRPr="009A2D74">
              <w:rPr>
                <w:rFonts w:ascii="Bookman Old Style" w:hAnsi="Bookman Old Style"/>
                <w:sz w:val="24"/>
              </w:rPr>
              <w:t>Solidly</w:t>
            </w:r>
          </w:p>
        </w:tc>
      </w:tr>
      <w:tr w:rsidR="009A2D74" w:rsidRPr="009A2D74" w:rsidTr="00EC5905">
        <w:tc>
          <w:tcPr>
            <w:tcW w:w="4842"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Temporary over voltage (Earth fault factor)</w:t>
            </w:r>
          </w:p>
        </w:tc>
        <w:tc>
          <w:tcPr>
            <w:tcW w:w="3698" w:type="dxa"/>
          </w:tcPr>
          <w:p w:rsidR="00801B35" w:rsidRPr="009A2D74" w:rsidRDefault="009213C3" w:rsidP="00801B35">
            <w:pPr>
              <w:pStyle w:val="ListParagraph"/>
              <w:ind w:left="0"/>
              <w:jc w:val="center"/>
              <w:rPr>
                <w:rFonts w:ascii="Bookman Old Style" w:hAnsi="Bookman Old Style"/>
                <w:sz w:val="24"/>
              </w:rPr>
            </w:pPr>
            <w:r w:rsidRPr="009A2D74">
              <w:rPr>
                <w:rFonts w:ascii="Bookman Old Style" w:hAnsi="Bookman Old Style"/>
                <w:sz w:val="24"/>
              </w:rPr>
              <w:t>10.4kV</w:t>
            </w:r>
            <w:r w:rsidR="00801B35" w:rsidRPr="009A2D74">
              <w:rPr>
                <w:rFonts w:ascii="Bookman Old Style" w:hAnsi="Bookman Old Style"/>
                <w:sz w:val="24"/>
              </w:rPr>
              <w:t xml:space="preserve"> </w:t>
            </w:r>
            <w:proofErr w:type="spellStart"/>
            <w:r w:rsidR="00801B35" w:rsidRPr="009A2D74">
              <w:rPr>
                <w:rFonts w:ascii="Bookman Old Style" w:hAnsi="Bookman Old Style"/>
                <w:sz w:val="24"/>
              </w:rPr>
              <w:t>rms</w:t>
            </w:r>
            <w:proofErr w:type="spellEnd"/>
            <w:r w:rsidR="00801B35" w:rsidRPr="009A2D74">
              <w:rPr>
                <w:rFonts w:ascii="Bookman Old Style" w:hAnsi="Bookman Old Style"/>
                <w:sz w:val="24"/>
              </w:rPr>
              <w:t xml:space="preserve"> for 10sec.</w:t>
            </w:r>
            <w:r w:rsidR="001F7C7D" w:rsidRPr="009A2D74">
              <w:rPr>
                <w:rFonts w:ascii="Bookman Old Style" w:hAnsi="Bookman Old Style"/>
                <w:sz w:val="24"/>
              </w:rPr>
              <w:t xml:space="preserve"> </w:t>
            </w:r>
          </w:p>
        </w:tc>
      </w:tr>
      <w:tr w:rsidR="009A2D74" w:rsidRPr="009A2D74" w:rsidTr="00EC5905">
        <w:tc>
          <w:tcPr>
            <w:tcW w:w="4842"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Highest system voltage kV(</w:t>
            </w:r>
            <w:proofErr w:type="spellStart"/>
            <w:r w:rsidRPr="009A2D74">
              <w:rPr>
                <w:rFonts w:ascii="Bookman Old Style" w:hAnsi="Bookman Old Style"/>
                <w:sz w:val="24"/>
              </w:rPr>
              <w:t>rms</w:t>
            </w:r>
            <w:proofErr w:type="spellEnd"/>
            <w:r w:rsidRPr="009A2D74">
              <w:rPr>
                <w:rFonts w:ascii="Bookman Old Style" w:hAnsi="Bookman Old Style"/>
                <w:sz w:val="24"/>
              </w:rPr>
              <w:t>)</w:t>
            </w:r>
          </w:p>
        </w:tc>
        <w:tc>
          <w:tcPr>
            <w:tcW w:w="3698" w:type="dxa"/>
          </w:tcPr>
          <w:p w:rsidR="00801B35" w:rsidRPr="009A2D74" w:rsidRDefault="001F7C7D" w:rsidP="00801B35">
            <w:pPr>
              <w:pStyle w:val="ListParagraph"/>
              <w:ind w:left="0"/>
              <w:jc w:val="center"/>
              <w:rPr>
                <w:rFonts w:ascii="Bookman Old Style" w:hAnsi="Bookman Old Style"/>
                <w:sz w:val="24"/>
              </w:rPr>
            </w:pPr>
            <w:r w:rsidRPr="009A2D74">
              <w:rPr>
                <w:rFonts w:ascii="Bookman Old Style" w:hAnsi="Bookman Old Style"/>
                <w:sz w:val="24"/>
              </w:rPr>
              <w:t>12kV</w:t>
            </w:r>
          </w:p>
        </w:tc>
      </w:tr>
      <w:tr w:rsidR="009A2D74" w:rsidRPr="009A2D74" w:rsidTr="00EC5905">
        <w:tc>
          <w:tcPr>
            <w:tcW w:w="4842"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Short circuit levels</w:t>
            </w:r>
          </w:p>
        </w:tc>
        <w:tc>
          <w:tcPr>
            <w:tcW w:w="3698" w:type="dxa"/>
          </w:tcPr>
          <w:p w:rsidR="00801B35" w:rsidRPr="009A2D74" w:rsidRDefault="001F6B9F" w:rsidP="001F6B9F">
            <w:pPr>
              <w:pStyle w:val="ListParagraph"/>
              <w:ind w:left="0"/>
              <w:jc w:val="center"/>
              <w:rPr>
                <w:rFonts w:ascii="Bookman Old Style" w:hAnsi="Bookman Old Style"/>
                <w:sz w:val="24"/>
              </w:rPr>
            </w:pPr>
            <w:r w:rsidRPr="009A2D74">
              <w:rPr>
                <w:rFonts w:ascii="Bookman Old Style" w:hAnsi="Bookman Old Style"/>
                <w:sz w:val="24"/>
              </w:rPr>
              <w:t>16kA</w:t>
            </w:r>
            <w:r w:rsidR="00E70759" w:rsidRPr="009A2D74">
              <w:rPr>
                <w:rFonts w:ascii="Bookman Old Style" w:hAnsi="Bookman Old Style"/>
                <w:sz w:val="24"/>
              </w:rPr>
              <w:t xml:space="preserve">  </w:t>
            </w:r>
          </w:p>
        </w:tc>
      </w:tr>
      <w:tr w:rsidR="009A2D74" w:rsidRPr="009A2D74" w:rsidTr="00EC5905">
        <w:tc>
          <w:tcPr>
            <w:tcW w:w="4842" w:type="dxa"/>
          </w:tcPr>
          <w:p w:rsidR="00801B35" w:rsidRPr="009A2D74" w:rsidRDefault="003A6C9E" w:rsidP="00801B35">
            <w:pPr>
              <w:pStyle w:val="ListParagraph"/>
              <w:ind w:left="0"/>
              <w:rPr>
                <w:rFonts w:ascii="Bookman Old Style" w:hAnsi="Bookman Old Style"/>
                <w:sz w:val="24"/>
              </w:rPr>
            </w:pPr>
            <w:r w:rsidRPr="009A2D74">
              <w:rPr>
                <w:rFonts w:ascii="Bookman Old Style" w:hAnsi="Bookman Old Style"/>
                <w:sz w:val="24"/>
              </w:rPr>
              <w:t xml:space="preserve">Equipment </w:t>
            </w:r>
            <w:r w:rsidR="00801B35" w:rsidRPr="009A2D74">
              <w:rPr>
                <w:rFonts w:ascii="Bookman Old Style" w:hAnsi="Bookman Old Style"/>
                <w:sz w:val="24"/>
              </w:rPr>
              <w:t>Insulation withstand level</w:t>
            </w:r>
          </w:p>
        </w:tc>
        <w:tc>
          <w:tcPr>
            <w:tcW w:w="3698" w:type="dxa"/>
          </w:tcPr>
          <w:p w:rsidR="00801B35" w:rsidRPr="009A2D74" w:rsidRDefault="00801B35" w:rsidP="00801B35">
            <w:pPr>
              <w:pStyle w:val="ListParagraph"/>
              <w:ind w:left="0"/>
              <w:jc w:val="center"/>
              <w:rPr>
                <w:rFonts w:ascii="Bookman Old Style" w:hAnsi="Bookman Old Style"/>
                <w:sz w:val="24"/>
              </w:rPr>
            </w:pPr>
            <w:r w:rsidRPr="009A2D74">
              <w:rPr>
                <w:rFonts w:ascii="Bookman Old Style" w:hAnsi="Bookman Old Style"/>
                <w:sz w:val="24"/>
              </w:rPr>
              <w:t>75kV</w:t>
            </w:r>
          </w:p>
        </w:tc>
      </w:tr>
      <w:tr w:rsidR="009A2D74" w:rsidRPr="009A2D74" w:rsidTr="00EC5905">
        <w:tc>
          <w:tcPr>
            <w:tcW w:w="4842" w:type="dxa"/>
          </w:tcPr>
          <w:p w:rsidR="00B56E55" w:rsidRPr="009A2D74" w:rsidRDefault="00BC5EBD" w:rsidP="00801B35">
            <w:pPr>
              <w:pStyle w:val="ListParagraph"/>
              <w:ind w:left="0"/>
              <w:rPr>
                <w:rFonts w:ascii="Bookman Old Style" w:hAnsi="Bookman Old Style"/>
                <w:sz w:val="24"/>
              </w:rPr>
            </w:pPr>
            <w:r w:rsidRPr="009A2D74">
              <w:rPr>
                <w:rFonts w:ascii="Bookman Old Style" w:hAnsi="Bookman Old Style"/>
                <w:sz w:val="24"/>
              </w:rPr>
              <w:t>Wet Power Frequency withstand voltage</w:t>
            </w:r>
          </w:p>
        </w:tc>
        <w:tc>
          <w:tcPr>
            <w:tcW w:w="3698" w:type="dxa"/>
          </w:tcPr>
          <w:p w:rsidR="00B56E55" w:rsidRPr="009A2D74" w:rsidRDefault="00BC5EBD" w:rsidP="00801B35">
            <w:pPr>
              <w:pStyle w:val="ListParagraph"/>
              <w:ind w:left="0"/>
              <w:jc w:val="center"/>
              <w:rPr>
                <w:rFonts w:ascii="Bookman Old Style" w:hAnsi="Bookman Old Style"/>
                <w:sz w:val="24"/>
              </w:rPr>
            </w:pPr>
            <w:r w:rsidRPr="009A2D74">
              <w:rPr>
                <w:rFonts w:ascii="Bookman Old Style" w:hAnsi="Bookman Old Style"/>
                <w:sz w:val="24"/>
              </w:rPr>
              <w:t>38kV</w:t>
            </w:r>
          </w:p>
        </w:tc>
      </w:tr>
    </w:tbl>
    <w:p w:rsidR="00801B35" w:rsidRPr="009A2D74" w:rsidRDefault="00801B35" w:rsidP="00801B35">
      <w:pPr>
        <w:pStyle w:val="ListParagraph"/>
        <w:ind w:left="810"/>
        <w:rPr>
          <w:rFonts w:ascii="Bookman Old Style" w:hAnsi="Bookman Old Style"/>
          <w:sz w:val="24"/>
        </w:rPr>
      </w:pPr>
    </w:p>
    <w:p w:rsidR="00801B35" w:rsidRPr="009A2D74" w:rsidRDefault="00801B35" w:rsidP="00A65C6C">
      <w:pPr>
        <w:pStyle w:val="ListParagraph"/>
        <w:numPr>
          <w:ilvl w:val="1"/>
          <w:numId w:val="1"/>
        </w:numPr>
        <w:ind w:left="810"/>
        <w:rPr>
          <w:rFonts w:ascii="Bookman Old Style" w:hAnsi="Bookman Old Style"/>
          <w:b/>
          <w:sz w:val="24"/>
        </w:rPr>
      </w:pPr>
      <w:r w:rsidRPr="009A2D74">
        <w:rPr>
          <w:rFonts w:ascii="Bookman Old Style" w:hAnsi="Bookman Old Style"/>
          <w:b/>
          <w:sz w:val="24"/>
        </w:rPr>
        <w:t>Surge arresters requirements:</w:t>
      </w:r>
    </w:p>
    <w:p w:rsidR="00801B35" w:rsidRPr="009A2D74" w:rsidRDefault="00801B35" w:rsidP="00801B35">
      <w:pPr>
        <w:pStyle w:val="ListParagraph"/>
        <w:numPr>
          <w:ilvl w:val="0"/>
          <w:numId w:val="5"/>
        </w:numPr>
        <w:rPr>
          <w:rFonts w:ascii="Bookman Old Style" w:hAnsi="Bookman Old Style"/>
          <w:b/>
          <w:sz w:val="24"/>
        </w:rPr>
      </w:pPr>
      <w:r w:rsidRPr="009A2D74">
        <w:rPr>
          <w:rFonts w:ascii="Bookman Old Style" w:hAnsi="Bookman Old Style"/>
          <w:b/>
          <w:sz w:val="24"/>
        </w:rPr>
        <w:t>Mechanical requirements:</w:t>
      </w:r>
    </w:p>
    <w:tbl>
      <w:tblPr>
        <w:tblStyle w:val="TableGrid"/>
        <w:tblW w:w="0" w:type="auto"/>
        <w:tblInd w:w="1170" w:type="dxa"/>
        <w:tblLook w:val="04A0" w:firstRow="1" w:lastRow="0" w:firstColumn="1" w:lastColumn="0" w:noHBand="0" w:noVBand="1"/>
      </w:tblPr>
      <w:tblGrid>
        <w:gridCol w:w="4049"/>
        <w:gridCol w:w="4131"/>
      </w:tblGrid>
      <w:tr w:rsidR="009A2D74" w:rsidRPr="009A2D74" w:rsidTr="00801B35">
        <w:tc>
          <w:tcPr>
            <w:tcW w:w="4788" w:type="dxa"/>
          </w:tcPr>
          <w:p w:rsidR="00801B35" w:rsidRPr="009A2D74" w:rsidRDefault="00801B35" w:rsidP="00801B35">
            <w:pPr>
              <w:pStyle w:val="ListParagraph"/>
              <w:ind w:left="0"/>
              <w:rPr>
                <w:rFonts w:ascii="Bookman Old Style" w:hAnsi="Bookman Old Style"/>
                <w:sz w:val="24"/>
              </w:rPr>
            </w:pPr>
            <w:proofErr w:type="spellStart"/>
            <w:r w:rsidRPr="009A2D74">
              <w:rPr>
                <w:rFonts w:ascii="Bookman Old Style" w:hAnsi="Bookman Old Style"/>
                <w:sz w:val="24"/>
              </w:rPr>
              <w:t>Creepage</w:t>
            </w:r>
            <w:proofErr w:type="spellEnd"/>
            <w:r w:rsidRPr="009A2D74">
              <w:rPr>
                <w:rFonts w:ascii="Bookman Old Style" w:hAnsi="Bookman Old Style"/>
                <w:sz w:val="24"/>
              </w:rPr>
              <w:t xml:space="preserve"> length</w:t>
            </w:r>
          </w:p>
        </w:tc>
        <w:tc>
          <w:tcPr>
            <w:tcW w:w="4788"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300mm(Min.)</w:t>
            </w:r>
          </w:p>
        </w:tc>
      </w:tr>
      <w:tr w:rsidR="009A2D74" w:rsidRPr="009A2D74" w:rsidTr="00801B35">
        <w:tc>
          <w:tcPr>
            <w:tcW w:w="4788"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Pull strength</w:t>
            </w:r>
          </w:p>
        </w:tc>
        <w:tc>
          <w:tcPr>
            <w:tcW w:w="4788"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1000N (Min.)</w:t>
            </w:r>
          </w:p>
        </w:tc>
      </w:tr>
      <w:tr w:rsidR="009A2D74" w:rsidRPr="009A2D74" w:rsidTr="00801B35">
        <w:tc>
          <w:tcPr>
            <w:tcW w:w="4788"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Cantilever load</w:t>
            </w:r>
          </w:p>
        </w:tc>
        <w:tc>
          <w:tcPr>
            <w:tcW w:w="4788" w:type="dxa"/>
          </w:tcPr>
          <w:p w:rsidR="00801B35" w:rsidRPr="009A2D74" w:rsidRDefault="00817C45" w:rsidP="00801B35">
            <w:pPr>
              <w:pStyle w:val="ListParagraph"/>
              <w:ind w:left="0"/>
              <w:rPr>
                <w:rFonts w:ascii="Bookman Old Style" w:hAnsi="Bookman Old Style"/>
                <w:sz w:val="24"/>
              </w:rPr>
            </w:pPr>
            <w:r w:rsidRPr="009A2D74">
              <w:rPr>
                <w:rFonts w:ascii="Bookman Old Style" w:hAnsi="Bookman Old Style"/>
                <w:sz w:val="24"/>
              </w:rPr>
              <w:t>75Nm</w:t>
            </w:r>
            <w:r w:rsidR="00801B35" w:rsidRPr="009A2D74">
              <w:rPr>
                <w:rFonts w:ascii="Bookman Old Style" w:hAnsi="Bookman Old Style"/>
                <w:sz w:val="24"/>
              </w:rPr>
              <w:t>(Min.)</w:t>
            </w:r>
          </w:p>
        </w:tc>
      </w:tr>
      <w:tr w:rsidR="00801B35" w:rsidRPr="009A2D74" w:rsidTr="00801B35">
        <w:tc>
          <w:tcPr>
            <w:tcW w:w="4788"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Torsion</w:t>
            </w:r>
          </w:p>
        </w:tc>
        <w:tc>
          <w:tcPr>
            <w:tcW w:w="4788"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30Nm(Min.)</w:t>
            </w:r>
          </w:p>
        </w:tc>
      </w:tr>
    </w:tbl>
    <w:p w:rsidR="00801B35" w:rsidRPr="009A2D74" w:rsidRDefault="00801B35" w:rsidP="00801B35">
      <w:pPr>
        <w:pStyle w:val="ListParagraph"/>
        <w:ind w:left="1170"/>
        <w:rPr>
          <w:rFonts w:ascii="Bookman Old Style" w:hAnsi="Bookman Old Style"/>
          <w:b/>
          <w:sz w:val="24"/>
        </w:rPr>
      </w:pPr>
    </w:p>
    <w:p w:rsidR="00801B35" w:rsidRPr="009A2D74" w:rsidRDefault="00801B35" w:rsidP="00801B35">
      <w:pPr>
        <w:pStyle w:val="ListParagraph"/>
        <w:numPr>
          <w:ilvl w:val="0"/>
          <w:numId w:val="5"/>
        </w:numPr>
        <w:rPr>
          <w:rFonts w:ascii="Bookman Old Style" w:hAnsi="Bookman Old Style"/>
          <w:b/>
          <w:sz w:val="24"/>
        </w:rPr>
      </w:pPr>
      <w:r w:rsidRPr="009A2D74">
        <w:rPr>
          <w:rFonts w:ascii="Bookman Old Style" w:hAnsi="Bookman Old Style"/>
          <w:b/>
          <w:sz w:val="24"/>
        </w:rPr>
        <w:t>Electrical requirements:</w:t>
      </w:r>
    </w:p>
    <w:tbl>
      <w:tblPr>
        <w:tblStyle w:val="TableGrid"/>
        <w:tblW w:w="0" w:type="auto"/>
        <w:tblInd w:w="1170" w:type="dxa"/>
        <w:tblLook w:val="04A0" w:firstRow="1" w:lastRow="0" w:firstColumn="1" w:lastColumn="0" w:noHBand="0" w:noVBand="1"/>
      </w:tblPr>
      <w:tblGrid>
        <w:gridCol w:w="4090"/>
        <w:gridCol w:w="4090"/>
      </w:tblGrid>
      <w:tr w:rsidR="009A2D74" w:rsidRPr="009A2D74" w:rsidTr="001858AE">
        <w:tc>
          <w:tcPr>
            <w:tcW w:w="4203"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 xml:space="preserve">Arrester Max. Continuous Operating voltage </w:t>
            </w:r>
            <w:proofErr w:type="spellStart"/>
            <w:r w:rsidRPr="009A2D74">
              <w:rPr>
                <w:rFonts w:ascii="Bookman Old Style" w:hAnsi="Bookman Old Style"/>
                <w:sz w:val="24"/>
              </w:rPr>
              <w:t>Uc</w:t>
            </w:r>
            <w:proofErr w:type="spellEnd"/>
          </w:p>
        </w:tc>
        <w:tc>
          <w:tcPr>
            <w:tcW w:w="4203" w:type="dxa"/>
          </w:tcPr>
          <w:p w:rsidR="00801B35" w:rsidRPr="009A2D74" w:rsidRDefault="00650CF0" w:rsidP="00801B35">
            <w:pPr>
              <w:pStyle w:val="ListParagraph"/>
              <w:ind w:left="0"/>
              <w:rPr>
                <w:rFonts w:ascii="Bookman Old Style" w:hAnsi="Bookman Old Style"/>
                <w:sz w:val="24"/>
              </w:rPr>
            </w:pPr>
            <w:r>
              <w:rPr>
                <w:rFonts w:ascii="Bookman Old Style" w:hAnsi="Bookman Old Style"/>
                <w:sz w:val="24"/>
              </w:rPr>
              <w:t>8</w:t>
            </w:r>
            <w:r w:rsidR="00801B35" w:rsidRPr="009A2D74">
              <w:rPr>
                <w:rFonts w:ascii="Bookman Old Style" w:hAnsi="Bookman Old Style"/>
                <w:sz w:val="24"/>
              </w:rPr>
              <w:t xml:space="preserve">kV </w:t>
            </w:r>
            <w:proofErr w:type="spellStart"/>
            <w:r w:rsidR="00801B35" w:rsidRPr="009A2D74">
              <w:rPr>
                <w:rFonts w:ascii="Bookman Old Style" w:hAnsi="Bookman Old Style"/>
                <w:sz w:val="24"/>
              </w:rPr>
              <w:t>rms</w:t>
            </w:r>
            <w:proofErr w:type="spellEnd"/>
          </w:p>
        </w:tc>
      </w:tr>
      <w:tr w:rsidR="009A2D74" w:rsidRPr="009A2D74" w:rsidTr="001858AE">
        <w:tc>
          <w:tcPr>
            <w:tcW w:w="4203" w:type="dxa"/>
          </w:tcPr>
          <w:p w:rsidR="00801B35" w:rsidRPr="009A2D74" w:rsidRDefault="00801B35" w:rsidP="00801B35">
            <w:pPr>
              <w:pStyle w:val="ListParagraph"/>
              <w:ind w:left="0"/>
              <w:rPr>
                <w:rFonts w:ascii="Bookman Old Style" w:hAnsi="Bookman Old Style"/>
                <w:sz w:val="24"/>
              </w:rPr>
            </w:pPr>
            <w:r w:rsidRPr="009A2D74">
              <w:rPr>
                <w:rFonts w:ascii="Bookman Old Style" w:hAnsi="Bookman Old Style"/>
                <w:sz w:val="24"/>
              </w:rPr>
              <w:t>Arrester Rated voltage Ur</w:t>
            </w:r>
          </w:p>
        </w:tc>
        <w:tc>
          <w:tcPr>
            <w:tcW w:w="4203" w:type="dxa"/>
          </w:tcPr>
          <w:p w:rsidR="00801B35" w:rsidRPr="009A2D74" w:rsidRDefault="00E70759" w:rsidP="00801B35">
            <w:pPr>
              <w:pStyle w:val="ListParagraph"/>
              <w:ind w:left="0"/>
              <w:rPr>
                <w:rFonts w:ascii="Bookman Old Style" w:hAnsi="Bookman Old Style"/>
                <w:sz w:val="24"/>
              </w:rPr>
            </w:pPr>
            <w:r w:rsidRPr="009A2D74">
              <w:rPr>
                <w:rFonts w:ascii="Bookman Old Style" w:hAnsi="Bookman Old Style"/>
                <w:sz w:val="24"/>
              </w:rPr>
              <w:t>12</w:t>
            </w:r>
            <w:r w:rsidR="00801B35" w:rsidRPr="009A2D74">
              <w:rPr>
                <w:rFonts w:ascii="Bookman Old Style" w:hAnsi="Bookman Old Style"/>
                <w:sz w:val="24"/>
              </w:rPr>
              <w:t xml:space="preserve">kV </w:t>
            </w:r>
            <w:proofErr w:type="spellStart"/>
            <w:r w:rsidR="00801B35" w:rsidRPr="009A2D74">
              <w:rPr>
                <w:rFonts w:ascii="Bookman Old Style" w:hAnsi="Bookman Old Style"/>
                <w:sz w:val="24"/>
              </w:rPr>
              <w:t>rms</w:t>
            </w:r>
            <w:proofErr w:type="spellEnd"/>
            <w:r w:rsidRPr="009A2D74">
              <w:rPr>
                <w:rFonts w:ascii="Bookman Old Style" w:hAnsi="Bookman Old Style"/>
                <w:sz w:val="24"/>
              </w:rPr>
              <w:t xml:space="preserve">,  with distribution medium - </w:t>
            </w:r>
            <w:r w:rsidR="00817C45" w:rsidRPr="009A2D74">
              <w:rPr>
                <w:rFonts w:ascii="Bookman Old Style" w:hAnsi="Bookman Old Style"/>
                <w:sz w:val="24"/>
              </w:rPr>
              <w:t>DH class as per latest E</w:t>
            </w:r>
            <w:r w:rsidRPr="009A2D74">
              <w:rPr>
                <w:rFonts w:ascii="Bookman Old Style" w:hAnsi="Bookman Old Style"/>
                <w:sz w:val="24"/>
              </w:rPr>
              <w:t>dition</w:t>
            </w:r>
          </w:p>
        </w:tc>
      </w:tr>
      <w:tr w:rsidR="009A2D74" w:rsidRPr="009A2D74" w:rsidTr="001858AE">
        <w:tc>
          <w:tcPr>
            <w:tcW w:w="4203" w:type="dxa"/>
          </w:tcPr>
          <w:p w:rsidR="00801B35" w:rsidRPr="009A2D74" w:rsidRDefault="00B56E55" w:rsidP="00801B35">
            <w:pPr>
              <w:pStyle w:val="ListParagraph"/>
              <w:ind w:left="0"/>
              <w:rPr>
                <w:rFonts w:ascii="Bookman Old Style" w:hAnsi="Bookman Old Style"/>
                <w:strike/>
                <w:sz w:val="24"/>
              </w:rPr>
            </w:pPr>
            <w:r w:rsidRPr="009A2D74">
              <w:rPr>
                <w:rFonts w:ascii="Bookman Old Style" w:hAnsi="Bookman Old Style"/>
                <w:sz w:val="24"/>
              </w:rPr>
              <w:t>Arrester Class</w:t>
            </w:r>
            <w:r w:rsidR="001F6B9F" w:rsidRPr="009A2D74">
              <w:rPr>
                <w:rFonts w:ascii="Bookman Old Style" w:hAnsi="Bookman Old Style"/>
                <w:sz w:val="24"/>
              </w:rPr>
              <w:t xml:space="preserve"> / Nominal discharge current</w:t>
            </w:r>
          </w:p>
        </w:tc>
        <w:tc>
          <w:tcPr>
            <w:tcW w:w="4203" w:type="dxa"/>
          </w:tcPr>
          <w:p w:rsidR="00D85637" w:rsidRPr="009A2D74" w:rsidRDefault="00C815E1" w:rsidP="00D85637">
            <w:pPr>
              <w:pStyle w:val="ListParagraph"/>
              <w:ind w:left="0"/>
              <w:rPr>
                <w:rFonts w:ascii="Bookman Old Style" w:hAnsi="Bookman Old Style"/>
                <w:sz w:val="24"/>
              </w:rPr>
            </w:pPr>
            <w:r w:rsidRPr="009A2D74">
              <w:rPr>
                <w:rFonts w:ascii="Bookman Old Style" w:hAnsi="Bookman Old Style"/>
                <w:sz w:val="24"/>
              </w:rPr>
              <w:t>DL</w:t>
            </w:r>
            <w:r w:rsidR="001F6B9F" w:rsidRPr="009A2D74">
              <w:rPr>
                <w:rFonts w:ascii="Bookman Old Style" w:hAnsi="Bookman Old Style"/>
                <w:sz w:val="24"/>
              </w:rPr>
              <w:t xml:space="preserve"> /</w:t>
            </w:r>
            <w:r w:rsidR="00165A14">
              <w:rPr>
                <w:rFonts w:ascii="Bookman Old Style" w:hAnsi="Bookman Old Style"/>
                <w:sz w:val="24"/>
              </w:rPr>
              <w:t xml:space="preserve"> In=10</w:t>
            </w:r>
            <w:r w:rsidR="00D85637" w:rsidRPr="009A2D74">
              <w:rPr>
                <w:rFonts w:ascii="Bookman Old Style" w:hAnsi="Bookman Old Style"/>
                <w:sz w:val="24"/>
              </w:rPr>
              <w:t xml:space="preserve">kA </w:t>
            </w:r>
          </w:p>
        </w:tc>
      </w:tr>
      <w:tr w:rsidR="009A2D74" w:rsidRPr="009A2D74" w:rsidTr="001858AE">
        <w:tc>
          <w:tcPr>
            <w:tcW w:w="4203" w:type="dxa"/>
          </w:tcPr>
          <w:p w:rsidR="009213C3" w:rsidRPr="009A2D74" w:rsidRDefault="009213C3" w:rsidP="00801B35">
            <w:pPr>
              <w:pStyle w:val="ListParagraph"/>
              <w:ind w:left="0"/>
              <w:rPr>
                <w:rFonts w:ascii="Bookman Old Style" w:hAnsi="Bookman Old Style"/>
                <w:sz w:val="24"/>
              </w:rPr>
            </w:pPr>
            <w:r w:rsidRPr="009A2D74">
              <w:rPr>
                <w:rFonts w:ascii="Bookman Old Style" w:hAnsi="Bookman Old Style"/>
                <w:sz w:val="24"/>
              </w:rPr>
              <w:t xml:space="preserve">Min repetitive charge transfer capability </w:t>
            </w:r>
            <w:r w:rsidR="003A6C9E" w:rsidRPr="009A2D74">
              <w:rPr>
                <w:rFonts w:ascii="Bookman Old Style" w:hAnsi="Bookman Old Style"/>
                <w:sz w:val="24"/>
              </w:rPr>
              <w:t xml:space="preserve">: </w:t>
            </w:r>
            <w:proofErr w:type="spellStart"/>
            <w:r w:rsidR="003A6C9E" w:rsidRPr="009A2D74">
              <w:rPr>
                <w:rFonts w:ascii="Bookman Old Style" w:hAnsi="Bookman Old Style"/>
                <w:sz w:val="24"/>
              </w:rPr>
              <w:t>Qrs</w:t>
            </w:r>
            <w:proofErr w:type="spellEnd"/>
          </w:p>
        </w:tc>
        <w:tc>
          <w:tcPr>
            <w:tcW w:w="4203" w:type="dxa"/>
          </w:tcPr>
          <w:p w:rsidR="009213C3" w:rsidRPr="009A2D74" w:rsidRDefault="00817C45" w:rsidP="00801B35">
            <w:pPr>
              <w:pStyle w:val="ListParagraph"/>
              <w:ind w:left="0"/>
              <w:rPr>
                <w:rFonts w:ascii="Bookman Old Style" w:hAnsi="Bookman Old Style"/>
                <w:sz w:val="24"/>
              </w:rPr>
            </w:pPr>
            <w:r w:rsidRPr="009A2D74">
              <w:rPr>
                <w:rFonts w:ascii="Bookman Old Style" w:hAnsi="Bookman Old Style"/>
                <w:sz w:val="24"/>
              </w:rPr>
              <w:t xml:space="preserve">Minimum </w:t>
            </w:r>
            <w:r w:rsidR="002F0A6B" w:rsidRPr="009A2D74">
              <w:rPr>
                <w:rFonts w:ascii="Bookman Old Style" w:hAnsi="Bookman Old Style"/>
                <w:sz w:val="24"/>
              </w:rPr>
              <w:t>0.4</w:t>
            </w:r>
            <w:r w:rsidR="009213C3" w:rsidRPr="009A2D74">
              <w:rPr>
                <w:rFonts w:ascii="Bookman Old Style" w:hAnsi="Bookman Old Style"/>
                <w:sz w:val="24"/>
              </w:rPr>
              <w:t xml:space="preserve">C </w:t>
            </w:r>
          </w:p>
        </w:tc>
      </w:tr>
      <w:tr w:rsidR="009A2D74" w:rsidRPr="009A2D74" w:rsidTr="001858AE">
        <w:tc>
          <w:tcPr>
            <w:tcW w:w="4203" w:type="dxa"/>
          </w:tcPr>
          <w:p w:rsidR="00801B35" w:rsidRPr="009A2D74" w:rsidRDefault="009E5469" w:rsidP="00801B35">
            <w:pPr>
              <w:pStyle w:val="ListParagraph"/>
              <w:ind w:left="0"/>
              <w:rPr>
                <w:rFonts w:ascii="Bookman Old Style" w:hAnsi="Bookman Old Style"/>
                <w:sz w:val="24"/>
              </w:rPr>
            </w:pPr>
            <w:r w:rsidRPr="009A2D74">
              <w:rPr>
                <w:rFonts w:ascii="Bookman Old Style" w:hAnsi="Bookman Old Style"/>
                <w:sz w:val="24"/>
              </w:rPr>
              <w:t xml:space="preserve">Max. </w:t>
            </w:r>
            <w:r w:rsidR="001858AE" w:rsidRPr="009A2D74">
              <w:rPr>
                <w:rFonts w:ascii="Bookman Old Style" w:hAnsi="Bookman Old Style"/>
                <w:sz w:val="24"/>
              </w:rPr>
              <w:t xml:space="preserve">Lightning Impulse </w:t>
            </w:r>
            <w:r w:rsidRPr="009A2D74">
              <w:rPr>
                <w:rFonts w:ascii="Bookman Old Style" w:hAnsi="Bookman Old Style"/>
                <w:sz w:val="24"/>
              </w:rPr>
              <w:t>residual voltage @ In</w:t>
            </w:r>
          </w:p>
        </w:tc>
        <w:tc>
          <w:tcPr>
            <w:tcW w:w="4203" w:type="dxa"/>
          </w:tcPr>
          <w:p w:rsidR="00801B35" w:rsidRPr="009A2D74" w:rsidRDefault="00D87601" w:rsidP="002F0A6B">
            <w:pPr>
              <w:pStyle w:val="ListParagraph"/>
              <w:ind w:left="0"/>
              <w:rPr>
                <w:rFonts w:ascii="Bookman Old Style" w:hAnsi="Bookman Old Style"/>
                <w:sz w:val="24"/>
              </w:rPr>
            </w:pPr>
            <w:r w:rsidRPr="009A2D74">
              <w:rPr>
                <w:rFonts w:ascii="Bookman Old Style" w:hAnsi="Bookman Old Style"/>
                <w:sz w:val="24"/>
              </w:rPr>
              <w:t>29kVp</w:t>
            </w:r>
          </w:p>
        </w:tc>
      </w:tr>
      <w:tr w:rsidR="009A2D74" w:rsidRPr="009A2D74" w:rsidTr="001858AE">
        <w:tc>
          <w:tcPr>
            <w:tcW w:w="4203" w:type="dxa"/>
          </w:tcPr>
          <w:p w:rsidR="001858AE" w:rsidRPr="009A2D74" w:rsidRDefault="001858AE" w:rsidP="001858AE">
            <w:pPr>
              <w:pStyle w:val="ListParagraph"/>
              <w:ind w:left="0"/>
              <w:rPr>
                <w:rFonts w:ascii="Bookman Old Style" w:hAnsi="Bookman Old Style"/>
                <w:sz w:val="24"/>
              </w:rPr>
            </w:pPr>
            <w:r w:rsidRPr="009A2D74">
              <w:rPr>
                <w:rFonts w:ascii="Bookman Old Style" w:hAnsi="Bookman Old Style"/>
                <w:sz w:val="24"/>
              </w:rPr>
              <w:t>Max. Steep Impulse residual voltage @ In</w:t>
            </w:r>
          </w:p>
        </w:tc>
        <w:tc>
          <w:tcPr>
            <w:tcW w:w="4203" w:type="dxa"/>
          </w:tcPr>
          <w:p w:rsidR="001858AE" w:rsidRPr="009A2D74" w:rsidRDefault="00D87601" w:rsidP="001858AE">
            <w:pPr>
              <w:pStyle w:val="ListParagraph"/>
              <w:ind w:left="0"/>
              <w:rPr>
                <w:rFonts w:ascii="Bookman Old Style" w:hAnsi="Bookman Old Style"/>
                <w:sz w:val="24"/>
              </w:rPr>
            </w:pPr>
            <w:r w:rsidRPr="009A2D74">
              <w:rPr>
                <w:rFonts w:ascii="Bookman Old Style" w:hAnsi="Bookman Old Style"/>
                <w:sz w:val="24"/>
              </w:rPr>
              <w:t>32kVp</w:t>
            </w:r>
          </w:p>
        </w:tc>
      </w:tr>
      <w:tr w:rsidR="009A2D74" w:rsidRPr="009A2D74" w:rsidTr="001858AE">
        <w:tc>
          <w:tcPr>
            <w:tcW w:w="4203" w:type="dxa"/>
          </w:tcPr>
          <w:p w:rsidR="002F0A6B" w:rsidRPr="00E355CE" w:rsidRDefault="002F0A6B" w:rsidP="00E355CE">
            <w:pPr>
              <w:autoSpaceDE w:val="0"/>
              <w:autoSpaceDN w:val="0"/>
              <w:adjustRightInd w:val="0"/>
              <w:rPr>
                <w:rFonts w:ascii="Bookman Old Style" w:hAnsi="Bookman Old Style"/>
                <w:sz w:val="24"/>
              </w:rPr>
            </w:pPr>
            <w:r w:rsidRPr="00E355CE">
              <w:rPr>
                <w:rFonts w:ascii="Bookman Old Style" w:hAnsi="Bookman Old Style"/>
                <w:sz w:val="24"/>
              </w:rPr>
              <w:t>Minimum Thermal Charge rating for two impulses</w:t>
            </w:r>
          </w:p>
        </w:tc>
        <w:tc>
          <w:tcPr>
            <w:tcW w:w="4203" w:type="dxa"/>
          </w:tcPr>
          <w:p w:rsidR="002F0A6B" w:rsidRPr="009A2D74" w:rsidRDefault="002F0A6B" w:rsidP="00E355CE">
            <w:pPr>
              <w:pStyle w:val="ListParagraph"/>
              <w:ind w:left="0"/>
              <w:rPr>
                <w:rFonts w:ascii="Bookman Old Style" w:hAnsi="Bookman Old Style"/>
                <w:sz w:val="24"/>
              </w:rPr>
            </w:pPr>
            <w:proofErr w:type="spellStart"/>
            <w:r w:rsidRPr="009A2D74">
              <w:rPr>
                <w:rFonts w:ascii="Bookman Old Style" w:hAnsi="Bookman Old Style"/>
                <w:sz w:val="24"/>
              </w:rPr>
              <w:t>Q</w:t>
            </w:r>
            <w:r w:rsidRPr="00E355CE">
              <w:rPr>
                <w:rFonts w:ascii="Bookman Old Style" w:hAnsi="Bookman Old Style"/>
                <w:sz w:val="24"/>
              </w:rPr>
              <w:t>th</w:t>
            </w:r>
            <w:proofErr w:type="spellEnd"/>
            <w:r w:rsidRPr="00E355CE">
              <w:rPr>
                <w:rFonts w:ascii="Bookman Old Style" w:hAnsi="Bookman Old Style"/>
                <w:sz w:val="24"/>
              </w:rPr>
              <w:t xml:space="preserve"> </w:t>
            </w:r>
            <w:r w:rsidRPr="009A2D74">
              <w:rPr>
                <w:rFonts w:ascii="Bookman Old Style" w:hAnsi="Bookman Old Style"/>
                <w:sz w:val="24"/>
              </w:rPr>
              <w:t xml:space="preserve"> : 1.1C </w:t>
            </w:r>
          </w:p>
        </w:tc>
      </w:tr>
      <w:tr w:rsidR="009A2D74" w:rsidRPr="009A2D74" w:rsidTr="001858AE">
        <w:tc>
          <w:tcPr>
            <w:tcW w:w="4203" w:type="dxa"/>
          </w:tcPr>
          <w:p w:rsidR="00E3095E" w:rsidRPr="009A2D74" w:rsidRDefault="002F0A6B" w:rsidP="00E355CE">
            <w:pPr>
              <w:pStyle w:val="ListParagraph"/>
              <w:ind w:left="0"/>
              <w:rPr>
                <w:rFonts w:ascii="Bookman Old Style" w:hAnsi="Bookman Old Style"/>
                <w:sz w:val="24"/>
              </w:rPr>
            </w:pPr>
            <w:r w:rsidRPr="009A2D74">
              <w:rPr>
                <w:rFonts w:ascii="Bookman Old Style" w:hAnsi="Bookman Old Style"/>
                <w:sz w:val="24"/>
              </w:rPr>
              <w:t>TOV  values</w:t>
            </w:r>
          </w:p>
        </w:tc>
        <w:tc>
          <w:tcPr>
            <w:tcW w:w="4203" w:type="dxa"/>
          </w:tcPr>
          <w:p w:rsidR="00E3095E" w:rsidRPr="009A2D74" w:rsidRDefault="002F0A6B" w:rsidP="00E355CE">
            <w:pPr>
              <w:pStyle w:val="ListParagraph"/>
              <w:ind w:left="0"/>
              <w:rPr>
                <w:rFonts w:ascii="Bookman Old Style" w:hAnsi="Bookman Old Style"/>
                <w:sz w:val="24"/>
              </w:rPr>
            </w:pPr>
            <w:r w:rsidRPr="009A2D74">
              <w:rPr>
                <w:rFonts w:ascii="Bookman Old Style" w:hAnsi="Bookman Old Style"/>
                <w:sz w:val="24"/>
              </w:rPr>
              <w:t>1 secs :           kV</w:t>
            </w:r>
          </w:p>
          <w:p w:rsidR="002F0A6B" w:rsidRPr="009A2D74" w:rsidRDefault="002F0A6B" w:rsidP="00E355CE">
            <w:pPr>
              <w:pStyle w:val="ListParagraph"/>
              <w:ind w:left="0"/>
              <w:rPr>
                <w:rFonts w:ascii="Bookman Old Style" w:hAnsi="Bookman Old Style"/>
                <w:sz w:val="24"/>
              </w:rPr>
            </w:pPr>
            <w:r w:rsidRPr="009A2D74">
              <w:rPr>
                <w:rFonts w:ascii="Bookman Old Style" w:hAnsi="Bookman Old Style"/>
                <w:sz w:val="24"/>
              </w:rPr>
              <w:t>10 Sec :           kV</w:t>
            </w:r>
          </w:p>
          <w:p w:rsidR="002F0A6B" w:rsidRPr="009A2D74" w:rsidRDefault="002F0A6B" w:rsidP="00E355CE">
            <w:pPr>
              <w:pStyle w:val="ListParagraph"/>
              <w:ind w:left="0"/>
              <w:rPr>
                <w:rFonts w:ascii="Bookman Old Style" w:hAnsi="Bookman Old Style"/>
                <w:sz w:val="24"/>
              </w:rPr>
            </w:pPr>
            <w:r w:rsidRPr="009A2D74">
              <w:rPr>
                <w:rFonts w:ascii="Bookman Old Style" w:hAnsi="Bookman Old Style"/>
                <w:sz w:val="24"/>
              </w:rPr>
              <w:t>100 Sec :         kV</w:t>
            </w:r>
          </w:p>
          <w:p w:rsidR="002F0A6B" w:rsidRPr="009A2D74" w:rsidRDefault="002F0A6B" w:rsidP="00E355CE">
            <w:pPr>
              <w:pStyle w:val="ListParagraph"/>
              <w:ind w:left="0"/>
              <w:rPr>
                <w:rFonts w:ascii="Bookman Old Style" w:hAnsi="Bookman Old Style"/>
                <w:sz w:val="24"/>
              </w:rPr>
            </w:pPr>
          </w:p>
        </w:tc>
      </w:tr>
      <w:tr w:rsidR="009A2D74" w:rsidRPr="009A2D74" w:rsidTr="001858AE">
        <w:tc>
          <w:tcPr>
            <w:tcW w:w="4203" w:type="dxa"/>
          </w:tcPr>
          <w:p w:rsidR="00B56E55" w:rsidRPr="00E355CE" w:rsidRDefault="00B56E55" w:rsidP="00E355CE">
            <w:pPr>
              <w:autoSpaceDE w:val="0"/>
              <w:autoSpaceDN w:val="0"/>
              <w:adjustRightInd w:val="0"/>
              <w:rPr>
                <w:rFonts w:ascii="Bookman Old Style" w:hAnsi="Bookman Old Style"/>
                <w:sz w:val="24"/>
              </w:rPr>
            </w:pPr>
            <w:r w:rsidRPr="00E355CE">
              <w:rPr>
                <w:rFonts w:ascii="Bookman Old Style" w:hAnsi="Bookman Old Style"/>
                <w:sz w:val="24"/>
              </w:rPr>
              <w:t>Surge arrester housing Insulation withstand voltages</w:t>
            </w:r>
          </w:p>
          <w:p w:rsidR="00B56E55" w:rsidRPr="00E355CE" w:rsidRDefault="00B56E55" w:rsidP="00E355CE">
            <w:pPr>
              <w:autoSpaceDE w:val="0"/>
              <w:autoSpaceDN w:val="0"/>
              <w:adjustRightInd w:val="0"/>
              <w:rPr>
                <w:rFonts w:ascii="Bookman Old Style" w:hAnsi="Bookman Old Style"/>
                <w:sz w:val="24"/>
              </w:rPr>
            </w:pPr>
            <w:r w:rsidRPr="00E355CE">
              <w:rPr>
                <w:rFonts w:ascii="Bookman Old Style" w:hAnsi="Bookman Old Style"/>
                <w:sz w:val="24"/>
              </w:rPr>
              <w:t>i) Lightning Impulse (Dry)</w:t>
            </w:r>
          </w:p>
          <w:p w:rsidR="00B56E55" w:rsidRPr="00E355CE" w:rsidRDefault="00B56E55" w:rsidP="00E355CE">
            <w:pPr>
              <w:autoSpaceDE w:val="0"/>
              <w:autoSpaceDN w:val="0"/>
              <w:adjustRightInd w:val="0"/>
              <w:rPr>
                <w:rFonts w:ascii="Bookman Old Style" w:hAnsi="Bookman Old Style"/>
                <w:sz w:val="24"/>
              </w:rPr>
            </w:pPr>
            <w:r w:rsidRPr="00E355CE">
              <w:rPr>
                <w:rFonts w:ascii="Bookman Old Style" w:hAnsi="Bookman Old Style"/>
                <w:sz w:val="24"/>
              </w:rPr>
              <w:t>ii) Power Frequency (Wet)</w:t>
            </w:r>
          </w:p>
          <w:p w:rsidR="001858AE" w:rsidRPr="009A2D74" w:rsidRDefault="001858AE" w:rsidP="00E355CE">
            <w:pPr>
              <w:autoSpaceDE w:val="0"/>
              <w:autoSpaceDN w:val="0"/>
              <w:adjustRightInd w:val="0"/>
              <w:rPr>
                <w:rFonts w:ascii="Bookman Old Style" w:hAnsi="Bookman Old Style"/>
                <w:sz w:val="24"/>
              </w:rPr>
            </w:pPr>
          </w:p>
        </w:tc>
        <w:tc>
          <w:tcPr>
            <w:tcW w:w="4203" w:type="dxa"/>
          </w:tcPr>
          <w:p w:rsidR="001858AE" w:rsidRPr="009A2D74" w:rsidRDefault="00B56E55" w:rsidP="00E355CE">
            <w:pPr>
              <w:pStyle w:val="ListParagraph"/>
              <w:ind w:left="0"/>
              <w:rPr>
                <w:rFonts w:ascii="Bookman Old Style" w:hAnsi="Bookman Old Style"/>
                <w:sz w:val="24"/>
              </w:rPr>
            </w:pPr>
            <w:r w:rsidRPr="009A2D74">
              <w:rPr>
                <w:rFonts w:ascii="Bookman Old Style" w:hAnsi="Bookman Old Style"/>
                <w:sz w:val="24"/>
              </w:rPr>
              <w:t xml:space="preserve">As per </w:t>
            </w:r>
            <w:r w:rsidR="00817C45" w:rsidRPr="009A2D74">
              <w:rPr>
                <w:rFonts w:ascii="Bookman Old Style" w:hAnsi="Bookman Old Style"/>
                <w:sz w:val="24"/>
              </w:rPr>
              <w:t>IE</w:t>
            </w:r>
            <w:r w:rsidR="00817C45" w:rsidRPr="00E355CE">
              <w:rPr>
                <w:rFonts w:ascii="Bookman Old Style" w:hAnsi="Bookman Old Style"/>
                <w:sz w:val="24"/>
              </w:rPr>
              <w:t xml:space="preserve">C </w:t>
            </w:r>
            <w:r w:rsidR="002F0A6B" w:rsidRPr="00E355CE">
              <w:rPr>
                <w:rFonts w:ascii="Bookman Old Style" w:hAnsi="Bookman Old Style"/>
                <w:sz w:val="24"/>
              </w:rPr>
              <w:t>60099-4 / IS 15086 P</w:t>
            </w:r>
            <w:r w:rsidR="00817C45" w:rsidRPr="00E355CE">
              <w:rPr>
                <w:rFonts w:ascii="Bookman Old Style" w:hAnsi="Bookman Old Style"/>
                <w:sz w:val="24"/>
              </w:rPr>
              <w:t xml:space="preserve">art-4  </w:t>
            </w:r>
            <w:r w:rsidR="002F0A6B" w:rsidRPr="009A2D74">
              <w:rPr>
                <w:rFonts w:ascii="Bookman Old Style" w:hAnsi="Bookman Old Style"/>
                <w:sz w:val="24"/>
              </w:rPr>
              <w:t>S</w:t>
            </w:r>
            <w:r w:rsidRPr="009A2D74">
              <w:rPr>
                <w:rFonts w:ascii="Bookman Old Style" w:hAnsi="Bookman Old Style"/>
                <w:sz w:val="24"/>
              </w:rPr>
              <w:t>tandard</w:t>
            </w:r>
          </w:p>
        </w:tc>
      </w:tr>
      <w:tr w:rsidR="009A2D74" w:rsidRPr="009A2D74" w:rsidTr="001858AE">
        <w:tc>
          <w:tcPr>
            <w:tcW w:w="4203" w:type="dxa"/>
          </w:tcPr>
          <w:p w:rsidR="00B56E55" w:rsidRPr="00E355CE" w:rsidRDefault="00B56E55" w:rsidP="00E355CE">
            <w:pPr>
              <w:autoSpaceDE w:val="0"/>
              <w:autoSpaceDN w:val="0"/>
              <w:adjustRightInd w:val="0"/>
              <w:rPr>
                <w:rFonts w:ascii="Bookman Old Style" w:hAnsi="Bookman Old Style"/>
                <w:sz w:val="24"/>
              </w:rPr>
            </w:pPr>
            <w:r w:rsidRPr="00E355CE">
              <w:rPr>
                <w:rFonts w:ascii="Bookman Old Style" w:hAnsi="Bookman Old Style"/>
                <w:sz w:val="24"/>
              </w:rPr>
              <w:t>High current impulse withstand (4/10 micro second value) kA (peak)</w:t>
            </w:r>
          </w:p>
        </w:tc>
        <w:tc>
          <w:tcPr>
            <w:tcW w:w="4203" w:type="dxa"/>
          </w:tcPr>
          <w:p w:rsidR="00B56E55" w:rsidRPr="009A2D74" w:rsidRDefault="00B56E55" w:rsidP="00E355CE">
            <w:pPr>
              <w:pStyle w:val="ListParagraph"/>
              <w:ind w:left="0"/>
              <w:rPr>
                <w:rFonts w:ascii="Bookman Old Style" w:hAnsi="Bookman Old Style"/>
                <w:sz w:val="24"/>
              </w:rPr>
            </w:pPr>
            <w:r w:rsidRPr="009A2D74">
              <w:rPr>
                <w:rFonts w:ascii="Bookman Old Style" w:hAnsi="Bookman Old Style"/>
                <w:sz w:val="24"/>
              </w:rPr>
              <w:t>100kA</w:t>
            </w:r>
          </w:p>
        </w:tc>
      </w:tr>
      <w:tr w:rsidR="009A2D74" w:rsidRPr="009A2D74" w:rsidTr="001858AE">
        <w:tc>
          <w:tcPr>
            <w:tcW w:w="4203" w:type="dxa"/>
          </w:tcPr>
          <w:p w:rsidR="00B56E55" w:rsidRPr="00E355CE" w:rsidRDefault="002F0A6B" w:rsidP="00E355CE">
            <w:pPr>
              <w:autoSpaceDE w:val="0"/>
              <w:autoSpaceDN w:val="0"/>
              <w:adjustRightInd w:val="0"/>
              <w:rPr>
                <w:rFonts w:ascii="Bookman Old Style" w:hAnsi="Bookman Old Style"/>
                <w:sz w:val="24"/>
              </w:rPr>
            </w:pPr>
            <w:r w:rsidRPr="00E355CE">
              <w:rPr>
                <w:rFonts w:ascii="Bookman Old Style" w:hAnsi="Bookman Old Style"/>
                <w:sz w:val="24"/>
              </w:rPr>
              <w:t xml:space="preserve">Pressure relief </w:t>
            </w:r>
            <w:r w:rsidR="001F6B9F" w:rsidRPr="00E355CE">
              <w:rPr>
                <w:rFonts w:ascii="Bookman Old Style" w:hAnsi="Bookman Old Style"/>
                <w:sz w:val="24"/>
              </w:rPr>
              <w:t xml:space="preserve"> current </w:t>
            </w:r>
          </w:p>
          <w:p w:rsidR="00CD0197" w:rsidRPr="00E355CE" w:rsidRDefault="00CD0197" w:rsidP="00E355CE">
            <w:pPr>
              <w:autoSpaceDE w:val="0"/>
              <w:autoSpaceDN w:val="0"/>
              <w:adjustRightInd w:val="0"/>
              <w:rPr>
                <w:rFonts w:ascii="Bookman Old Style" w:hAnsi="Bookman Old Style"/>
                <w:sz w:val="24"/>
              </w:rPr>
            </w:pPr>
            <w:r w:rsidRPr="00E355CE">
              <w:rPr>
                <w:rFonts w:ascii="Bookman Old Style" w:hAnsi="Bookman Old Style"/>
                <w:sz w:val="24"/>
              </w:rPr>
              <w:t>High current</w:t>
            </w:r>
          </w:p>
          <w:p w:rsidR="00CD0197" w:rsidRPr="00E355CE" w:rsidRDefault="00CD0197" w:rsidP="00E355CE">
            <w:pPr>
              <w:autoSpaceDE w:val="0"/>
              <w:autoSpaceDN w:val="0"/>
              <w:adjustRightInd w:val="0"/>
              <w:rPr>
                <w:rFonts w:ascii="Bookman Old Style" w:hAnsi="Bookman Old Style"/>
                <w:sz w:val="24"/>
              </w:rPr>
            </w:pPr>
            <w:r w:rsidRPr="00E355CE">
              <w:rPr>
                <w:rFonts w:ascii="Bookman Old Style" w:hAnsi="Bookman Old Style"/>
                <w:sz w:val="24"/>
              </w:rPr>
              <w:t>Low current</w:t>
            </w:r>
          </w:p>
        </w:tc>
        <w:tc>
          <w:tcPr>
            <w:tcW w:w="4203" w:type="dxa"/>
          </w:tcPr>
          <w:p w:rsidR="00CD0197" w:rsidRPr="009A2D74" w:rsidRDefault="002F0A6B" w:rsidP="00E355CE">
            <w:pPr>
              <w:pStyle w:val="ListParagraph"/>
              <w:ind w:left="0"/>
              <w:rPr>
                <w:rFonts w:ascii="Bookman Old Style" w:hAnsi="Bookman Old Style"/>
                <w:sz w:val="24"/>
              </w:rPr>
            </w:pPr>
            <w:r w:rsidRPr="009A2D74">
              <w:rPr>
                <w:rFonts w:ascii="Bookman Old Style" w:hAnsi="Bookman Old Style"/>
                <w:sz w:val="24"/>
              </w:rPr>
              <w:t>16kA</w:t>
            </w:r>
            <w:r w:rsidR="00CD0197" w:rsidRPr="009A2D74">
              <w:rPr>
                <w:rFonts w:ascii="Bookman Old Style" w:hAnsi="Bookman Old Style"/>
                <w:sz w:val="24"/>
              </w:rPr>
              <w:t xml:space="preserve"> ,</w:t>
            </w:r>
          </w:p>
          <w:p w:rsidR="00D85637" w:rsidRPr="009A2D74" w:rsidRDefault="00CD0197" w:rsidP="00E355CE">
            <w:pPr>
              <w:pStyle w:val="ListParagraph"/>
              <w:ind w:left="0"/>
              <w:rPr>
                <w:rFonts w:ascii="Bookman Old Style" w:hAnsi="Bookman Old Style"/>
                <w:sz w:val="24"/>
              </w:rPr>
            </w:pPr>
            <w:r w:rsidRPr="009A2D74">
              <w:rPr>
                <w:rFonts w:ascii="Bookman Old Style" w:hAnsi="Bookman Old Style"/>
                <w:sz w:val="24"/>
              </w:rPr>
              <w:t xml:space="preserve">High &amp; low currents as per </w:t>
            </w:r>
            <w:r w:rsidR="003A6C9E" w:rsidRPr="009A2D74">
              <w:rPr>
                <w:rFonts w:ascii="Bookman Old Style" w:hAnsi="Bookman Old Style"/>
                <w:sz w:val="24"/>
              </w:rPr>
              <w:t>IEC 60099-4 / IS 15086 Standards</w:t>
            </w:r>
          </w:p>
        </w:tc>
      </w:tr>
      <w:tr w:rsidR="009A2D74" w:rsidRPr="009A2D74" w:rsidTr="001858AE">
        <w:tc>
          <w:tcPr>
            <w:tcW w:w="4203" w:type="dxa"/>
          </w:tcPr>
          <w:p w:rsidR="00B56E55" w:rsidRPr="00E355CE" w:rsidRDefault="002F0A6B" w:rsidP="00E355CE">
            <w:pPr>
              <w:autoSpaceDE w:val="0"/>
              <w:autoSpaceDN w:val="0"/>
              <w:adjustRightInd w:val="0"/>
              <w:rPr>
                <w:rFonts w:ascii="Bookman Old Style" w:hAnsi="Bookman Old Style"/>
                <w:sz w:val="24"/>
              </w:rPr>
            </w:pPr>
            <w:r w:rsidRPr="00E355CE">
              <w:rPr>
                <w:rFonts w:ascii="Bookman Old Style" w:hAnsi="Bookman Old Style"/>
                <w:sz w:val="24"/>
              </w:rPr>
              <w:lastRenderedPageBreak/>
              <w:t>Partial Discharge</w:t>
            </w:r>
          </w:p>
        </w:tc>
        <w:tc>
          <w:tcPr>
            <w:tcW w:w="4203" w:type="dxa"/>
          </w:tcPr>
          <w:p w:rsidR="00B56E55" w:rsidRPr="009A2D74" w:rsidRDefault="002F0A6B" w:rsidP="00E355CE">
            <w:pPr>
              <w:pStyle w:val="ListParagraph"/>
              <w:ind w:left="0"/>
              <w:rPr>
                <w:rFonts w:ascii="Bookman Old Style" w:hAnsi="Bookman Old Style"/>
                <w:sz w:val="24"/>
              </w:rPr>
            </w:pPr>
            <w:r w:rsidRPr="009A2D74">
              <w:rPr>
                <w:rFonts w:ascii="Bookman Old Style" w:hAnsi="Bookman Old Style"/>
                <w:sz w:val="24"/>
              </w:rPr>
              <w:t xml:space="preserve">≤ 10 </w:t>
            </w:r>
            <w:proofErr w:type="spellStart"/>
            <w:r w:rsidRPr="009A2D74">
              <w:rPr>
                <w:rFonts w:ascii="Bookman Old Style" w:hAnsi="Bookman Old Style"/>
                <w:sz w:val="24"/>
              </w:rPr>
              <w:t>pC</w:t>
            </w:r>
            <w:proofErr w:type="spellEnd"/>
          </w:p>
        </w:tc>
      </w:tr>
      <w:tr w:rsidR="009A2D74" w:rsidRPr="009A2D74" w:rsidTr="001858AE">
        <w:tc>
          <w:tcPr>
            <w:tcW w:w="4203" w:type="dxa"/>
          </w:tcPr>
          <w:p w:rsidR="00B56E55" w:rsidRPr="00E355CE" w:rsidRDefault="00D85637" w:rsidP="00E355CE">
            <w:pPr>
              <w:autoSpaceDE w:val="0"/>
              <w:autoSpaceDN w:val="0"/>
              <w:adjustRightInd w:val="0"/>
              <w:rPr>
                <w:rFonts w:ascii="Bookman Old Style" w:hAnsi="Bookman Old Style"/>
                <w:sz w:val="24"/>
              </w:rPr>
            </w:pPr>
            <w:r w:rsidRPr="00E355CE">
              <w:rPr>
                <w:rFonts w:ascii="Bookman Old Style" w:hAnsi="Bookman Old Style"/>
                <w:sz w:val="24"/>
              </w:rPr>
              <w:t>Pollution Condition</w:t>
            </w:r>
          </w:p>
        </w:tc>
        <w:tc>
          <w:tcPr>
            <w:tcW w:w="4203" w:type="dxa"/>
          </w:tcPr>
          <w:p w:rsidR="00B56E55" w:rsidRPr="009A2D74" w:rsidRDefault="00D85637" w:rsidP="00E355CE">
            <w:pPr>
              <w:pStyle w:val="ListParagraph"/>
              <w:ind w:left="0"/>
              <w:rPr>
                <w:rFonts w:ascii="Bookman Old Style" w:hAnsi="Bookman Old Style"/>
                <w:sz w:val="24"/>
              </w:rPr>
            </w:pPr>
            <w:r w:rsidRPr="009A2D74">
              <w:rPr>
                <w:rFonts w:ascii="Bookman Old Style" w:hAnsi="Bookman Old Style"/>
                <w:sz w:val="24"/>
              </w:rPr>
              <w:t xml:space="preserve">  Heavy</w:t>
            </w:r>
          </w:p>
        </w:tc>
      </w:tr>
      <w:tr w:rsidR="00CE4EAA" w:rsidRPr="009A2D74" w:rsidTr="001858AE">
        <w:tc>
          <w:tcPr>
            <w:tcW w:w="4203" w:type="dxa"/>
          </w:tcPr>
          <w:p w:rsidR="00CE4EAA" w:rsidRPr="00E355CE" w:rsidRDefault="00CE4EAA" w:rsidP="00E355CE">
            <w:pPr>
              <w:autoSpaceDE w:val="0"/>
              <w:autoSpaceDN w:val="0"/>
              <w:adjustRightInd w:val="0"/>
              <w:rPr>
                <w:rFonts w:ascii="Bookman Old Style" w:hAnsi="Bookman Old Style"/>
                <w:sz w:val="24"/>
              </w:rPr>
            </w:pPr>
            <w:r w:rsidRPr="00E355CE">
              <w:rPr>
                <w:rFonts w:ascii="Bookman Old Style" w:hAnsi="Bookman Old Style"/>
                <w:sz w:val="24"/>
              </w:rPr>
              <w:t>Minimum Bending load (</w:t>
            </w:r>
            <w:proofErr w:type="spellStart"/>
            <w:r w:rsidRPr="00E355CE">
              <w:rPr>
                <w:rFonts w:ascii="Bookman Old Style" w:hAnsi="Bookman Old Style"/>
                <w:sz w:val="24"/>
              </w:rPr>
              <w:t>kgm</w:t>
            </w:r>
            <w:proofErr w:type="spellEnd"/>
            <w:r w:rsidRPr="00E355CE">
              <w:rPr>
                <w:rFonts w:ascii="Bookman Old Style" w:hAnsi="Bookman Old Style"/>
                <w:sz w:val="24"/>
              </w:rPr>
              <w:t>)</w:t>
            </w:r>
          </w:p>
          <w:p w:rsidR="00CE4EAA" w:rsidRPr="00E355CE" w:rsidRDefault="00CE4EAA" w:rsidP="00E355CE">
            <w:pPr>
              <w:autoSpaceDE w:val="0"/>
              <w:autoSpaceDN w:val="0"/>
              <w:adjustRightInd w:val="0"/>
              <w:rPr>
                <w:rFonts w:ascii="Bookman Old Style" w:hAnsi="Bookman Old Style"/>
                <w:sz w:val="24"/>
              </w:rPr>
            </w:pPr>
            <w:r w:rsidRPr="00E355CE">
              <w:rPr>
                <w:rFonts w:ascii="Bookman Old Style" w:hAnsi="Bookman Old Style"/>
                <w:sz w:val="24"/>
              </w:rPr>
              <w:t>SSL</w:t>
            </w:r>
          </w:p>
          <w:p w:rsidR="00CE4EAA" w:rsidRPr="00E355CE" w:rsidRDefault="00CE4EAA" w:rsidP="00E355CE">
            <w:pPr>
              <w:autoSpaceDE w:val="0"/>
              <w:autoSpaceDN w:val="0"/>
              <w:adjustRightInd w:val="0"/>
              <w:rPr>
                <w:rFonts w:ascii="Bookman Old Style" w:hAnsi="Bookman Old Style"/>
                <w:sz w:val="24"/>
              </w:rPr>
            </w:pPr>
            <w:r w:rsidRPr="00E355CE">
              <w:rPr>
                <w:rFonts w:ascii="Bookman Old Style" w:hAnsi="Bookman Old Style"/>
                <w:sz w:val="24"/>
              </w:rPr>
              <w:t>SLL</w:t>
            </w:r>
          </w:p>
          <w:p w:rsidR="00CE4EAA" w:rsidRPr="00E355CE" w:rsidRDefault="00CE4EAA" w:rsidP="00E355CE">
            <w:pPr>
              <w:autoSpaceDE w:val="0"/>
              <w:autoSpaceDN w:val="0"/>
              <w:adjustRightInd w:val="0"/>
              <w:rPr>
                <w:rFonts w:ascii="Bookman Old Style" w:hAnsi="Bookman Old Style"/>
                <w:sz w:val="24"/>
              </w:rPr>
            </w:pPr>
            <w:r w:rsidRPr="00E355CE">
              <w:rPr>
                <w:rFonts w:ascii="Bookman Old Style" w:hAnsi="Bookman Old Style"/>
                <w:sz w:val="24"/>
              </w:rPr>
              <w:t>Terminal torque</w:t>
            </w:r>
          </w:p>
        </w:tc>
        <w:tc>
          <w:tcPr>
            <w:tcW w:w="4203" w:type="dxa"/>
          </w:tcPr>
          <w:p w:rsidR="00CE4EAA" w:rsidRPr="009A2D74" w:rsidRDefault="00CE4EAA" w:rsidP="00E355CE">
            <w:pPr>
              <w:pStyle w:val="ListParagraph"/>
              <w:ind w:left="0"/>
              <w:rPr>
                <w:rFonts w:ascii="Bookman Old Style" w:hAnsi="Bookman Old Style"/>
                <w:sz w:val="24"/>
              </w:rPr>
            </w:pPr>
          </w:p>
          <w:p w:rsidR="00CE4EAA" w:rsidRPr="009A2D74" w:rsidRDefault="00CE4EAA" w:rsidP="00E355CE">
            <w:pPr>
              <w:pStyle w:val="ListParagraph"/>
              <w:ind w:left="0"/>
              <w:rPr>
                <w:rFonts w:ascii="Bookman Old Style" w:hAnsi="Bookman Old Style"/>
                <w:sz w:val="24"/>
              </w:rPr>
            </w:pPr>
            <w:r w:rsidRPr="009A2D74">
              <w:rPr>
                <w:rFonts w:ascii="Bookman Old Style" w:hAnsi="Bookman Old Style"/>
                <w:sz w:val="24"/>
              </w:rPr>
              <w:t>50kgf</w:t>
            </w:r>
          </w:p>
          <w:p w:rsidR="00CE4EAA" w:rsidRPr="009A2D74" w:rsidRDefault="00CE4EAA" w:rsidP="00E355CE">
            <w:pPr>
              <w:pStyle w:val="ListParagraph"/>
              <w:ind w:left="0"/>
              <w:rPr>
                <w:rFonts w:ascii="Bookman Old Style" w:hAnsi="Bookman Old Style"/>
                <w:sz w:val="24"/>
              </w:rPr>
            </w:pPr>
            <w:r w:rsidRPr="009A2D74">
              <w:rPr>
                <w:rFonts w:ascii="Bookman Old Style" w:hAnsi="Bookman Old Style"/>
                <w:sz w:val="24"/>
              </w:rPr>
              <w:t xml:space="preserve">25kgf </w:t>
            </w:r>
          </w:p>
          <w:p w:rsidR="00CE4EAA" w:rsidRPr="009A2D74" w:rsidRDefault="00CE4EAA" w:rsidP="00E355CE">
            <w:pPr>
              <w:pStyle w:val="ListParagraph"/>
              <w:ind w:left="0"/>
              <w:rPr>
                <w:rFonts w:ascii="Bookman Old Style" w:hAnsi="Bookman Old Style"/>
                <w:sz w:val="24"/>
              </w:rPr>
            </w:pPr>
            <w:r w:rsidRPr="009A2D74">
              <w:rPr>
                <w:rFonts w:ascii="Bookman Old Style" w:hAnsi="Bookman Old Style"/>
                <w:sz w:val="24"/>
              </w:rPr>
              <w:t xml:space="preserve">2.5kgm </w:t>
            </w:r>
          </w:p>
        </w:tc>
      </w:tr>
    </w:tbl>
    <w:p w:rsidR="00CE4EAA" w:rsidRPr="009A2D74" w:rsidRDefault="00CE4EAA" w:rsidP="00CE4EAA">
      <w:pPr>
        <w:pStyle w:val="ListParagraph"/>
        <w:ind w:left="900"/>
        <w:rPr>
          <w:rFonts w:ascii="Bookman Old Style" w:hAnsi="Bookman Old Style"/>
          <w:sz w:val="24"/>
        </w:rPr>
      </w:pPr>
    </w:p>
    <w:p w:rsidR="00CE4EAA" w:rsidRPr="009A2D74" w:rsidRDefault="00CE4EAA" w:rsidP="00CE4EAA">
      <w:pPr>
        <w:pStyle w:val="ListParagraph"/>
        <w:ind w:left="900"/>
        <w:rPr>
          <w:rFonts w:ascii="Bookman Old Style" w:hAnsi="Bookman Old Style"/>
          <w:sz w:val="24"/>
        </w:rPr>
      </w:pPr>
    </w:p>
    <w:p w:rsidR="009E5469" w:rsidRPr="009A2D74" w:rsidRDefault="009E5469" w:rsidP="009E5469">
      <w:pPr>
        <w:pStyle w:val="ListParagraph"/>
        <w:numPr>
          <w:ilvl w:val="2"/>
          <w:numId w:val="1"/>
        </w:numPr>
        <w:ind w:left="900" w:hanging="990"/>
        <w:rPr>
          <w:rFonts w:ascii="Bookman Old Style" w:hAnsi="Bookman Old Style"/>
          <w:sz w:val="24"/>
        </w:rPr>
      </w:pPr>
      <w:r w:rsidRPr="009A2D74">
        <w:rPr>
          <w:rFonts w:ascii="Bookman Old Style" w:hAnsi="Bookman Old Style"/>
          <w:sz w:val="24"/>
        </w:rPr>
        <w:t>The polymeric surge arrest</w:t>
      </w:r>
      <w:r w:rsidR="0033225B" w:rsidRPr="009A2D74">
        <w:rPr>
          <w:rFonts w:ascii="Bookman Old Style" w:hAnsi="Bookman Old Style"/>
          <w:sz w:val="24"/>
        </w:rPr>
        <w:t>ers shall be suitable for 3, 50Hz</w:t>
      </w:r>
      <w:r w:rsidRPr="009A2D74">
        <w:rPr>
          <w:rFonts w:ascii="Bookman Old Style" w:hAnsi="Bookman Old Style"/>
          <w:sz w:val="24"/>
        </w:rPr>
        <w:t>, effectively earthed 11kV O/H distribution system in a heavily polluted atmosphere.</w:t>
      </w:r>
    </w:p>
    <w:p w:rsidR="009E5469" w:rsidRPr="009A2D74" w:rsidRDefault="009E5469" w:rsidP="009E5469">
      <w:pPr>
        <w:pStyle w:val="ListParagraph"/>
        <w:ind w:left="900"/>
        <w:rPr>
          <w:rFonts w:ascii="Bookman Old Style" w:hAnsi="Bookman Old Style"/>
          <w:sz w:val="18"/>
        </w:rPr>
      </w:pPr>
    </w:p>
    <w:p w:rsidR="000E4110" w:rsidRPr="009A2D74" w:rsidRDefault="009E5469" w:rsidP="002E579F">
      <w:pPr>
        <w:pStyle w:val="ListParagraph"/>
        <w:numPr>
          <w:ilvl w:val="2"/>
          <w:numId w:val="1"/>
        </w:numPr>
        <w:ind w:left="900" w:hanging="990"/>
        <w:jc w:val="both"/>
        <w:rPr>
          <w:rFonts w:ascii="Bookman Old Style" w:hAnsi="Bookman Old Style"/>
          <w:sz w:val="24"/>
        </w:rPr>
      </w:pPr>
      <w:r w:rsidRPr="009A2D74">
        <w:rPr>
          <w:rFonts w:ascii="Bookman Old Style" w:hAnsi="Bookman Old Style"/>
          <w:sz w:val="24"/>
        </w:rPr>
        <w:t xml:space="preserve">Bidder must be an indigenous manufacture and supplier of polymeric surge arresters of rating 11kV or above OR must have developed proven in house technology and manufacturing process for polymeric surge arresters of above rating OR </w:t>
      </w:r>
      <w:r w:rsidR="002E579F" w:rsidRPr="009A2D74">
        <w:rPr>
          <w:rFonts w:ascii="Bookman Old Style" w:hAnsi="Bookman Old Style"/>
          <w:sz w:val="24"/>
        </w:rPr>
        <w:t>possess</w:t>
      </w:r>
      <w:r w:rsidRPr="009A2D74">
        <w:rPr>
          <w:rFonts w:ascii="Bookman Old Style" w:hAnsi="Bookman Old Style"/>
          <w:sz w:val="24"/>
        </w:rPr>
        <w:t xml:space="preserve"> technical </w:t>
      </w:r>
      <w:r w:rsidR="00CD0197" w:rsidRPr="009A2D74">
        <w:rPr>
          <w:rFonts w:ascii="Bookman Old Style" w:hAnsi="Bookman Old Style"/>
          <w:sz w:val="24"/>
        </w:rPr>
        <w:t>c</w:t>
      </w:r>
      <w:r w:rsidRPr="009A2D74">
        <w:rPr>
          <w:rFonts w:ascii="Bookman Old Style" w:hAnsi="Bookman Old Style"/>
          <w:sz w:val="24"/>
        </w:rPr>
        <w:t>ollaboration/association with a manufacture of polymeric surge arresters of rating 11kV or above</w:t>
      </w:r>
      <w:r w:rsidR="000E4110" w:rsidRPr="009A2D74">
        <w:rPr>
          <w:rFonts w:ascii="Bookman Old Style" w:hAnsi="Bookman Old Style"/>
          <w:sz w:val="24"/>
        </w:rPr>
        <w:t>. The Bidder shall furnish necessary evidence in support of the above along with the bid, which can be in the form of certification from the utilities concerned, or any other documents to the satisfaction of the owner.</w:t>
      </w:r>
      <w:r w:rsidR="005A2C2E" w:rsidRPr="009A2D74">
        <w:rPr>
          <w:rFonts w:ascii="Bookman Old Style" w:hAnsi="Bookman Old Style"/>
          <w:sz w:val="24"/>
        </w:rPr>
        <w:t xml:space="preserve"> </w:t>
      </w:r>
    </w:p>
    <w:p w:rsidR="000E4110" w:rsidRPr="009A2D74" w:rsidRDefault="000E4110" w:rsidP="000E4110">
      <w:pPr>
        <w:pStyle w:val="ListParagraph"/>
        <w:rPr>
          <w:rFonts w:ascii="Bookman Old Style" w:hAnsi="Bookman Old Style"/>
          <w:sz w:val="24"/>
        </w:rPr>
      </w:pPr>
    </w:p>
    <w:p w:rsidR="009E5469" w:rsidRPr="009A2D74" w:rsidRDefault="000E4110" w:rsidP="000E4110">
      <w:pPr>
        <w:pStyle w:val="ListParagraph"/>
        <w:numPr>
          <w:ilvl w:val="2"/>
          <w:numId w:val="1"/>
        </w:numPr>
        <w:ind w:left="900" w:hanging="990"/>
        <w:jc w:val="both"/>
        <w:rPr>
          <w:rFonts w:ascii="Bookman Old Style" w:hAnsi="Bookman Old Style"/>
          <w:sz w:val="24"/>
        </w:rPr>
      </w:pPr>
      <w:r w:rsidRPr="009A2D74">
        <w:rPr>
          <w:rFonts w:ascii="Bookman Old Style" w:hAnsi="Bookman Old Style"/>
          <w:sz w:val="24"/>
        </w:rPr>
        <w:t>Polymeric surge arresters shall have sheds with good self – cleaning properties, surge arresters shed profile, spacing, projection etc., and selection in respect of polluted conditions shall be generally in accordance with the recommendation of IEC-60815/IS</w:t>
      </w:r>
      <w:proofErr w:type="gramStart"/>
      <w:r w:rsidRPr="009A2D74">
        <w:rPr>
          <w:rFonts w:ascii="Bookman Old Style" w:hAnsi="Bookman Old Style"/>
          <w:sz w:val="24"/>
        </w:rPr>
        <w:t>:13134</w:t>
      </w:r>
      <w:proofErr w:type="gramEnd"/>
      <w:r w:rsidRPr="009A2D74">
        <w:rPr>
          <w:rFonts w:ascii="Bookman Old Style" w:hAnsi="Bookman Old Style"/>
          <w:sz w:val="24"/>
        </w:rPr>
        <w:t>.</w:t>
      </w:r>
    </w:p>
    <w:p w:rsidR="000E4110" w:rsidRPr="009A2D74" w:rsidRDefault="000E4110" w:rsidP="000E4110">
      <w:pPr>
        <w:pStyle w:val="ListParagraph"/>
        <w:rPr>
          <w:rFonts w:ascii="Bookman Old Style" w:hAnsi="Bookman Old Style"/>
          <w:sz w:val="24"/>
        </w:rPr>
      </w:pPr>
    </w:p>
    <w:p w:rsidR="000E4110" w:rsidRPr="009A2D74" w:rsidRDefault="000E4110" w:rsidP="000E4110">
      <w:pPr>
        <w:pStyle w:val="ListParagraph"/>
        <w:ind w:left="900"/>
        <w:jc w:val="both"/>
        <w:rPr>
          <w:rFonts w:ascii="Bookman Old Style" w:hAnsi="Bookman Old Style"/>
          <w:sz w:val="2"/>
        </w:rPr>
      </w:pPr>
    </w:p>
    <w:p w:rsidR="000E4110" w:rsidRPr="009A2D74" w:rsidRDefault="000E4110" w:rsidP="000E4110">
      <w:pPr>
        <w:pStyle w:val="ListParagraph"/>
        <w:numPr>
          <w:ilvl w:val="1"/>
          <w:numId w:val="1"/>
        </w:numPr>
        <w:ind w:left="900"/>
        <w:jc w:val="both"/>
        <w:rPr>
          <w:rFonts w:ascii="Bookman Old Style" w:hAnsi="Bookman Old Style"/>
          <w:b/>
          <w:sz w:val="24"/>
        </w:rPr>
      </w:pPr>
      <w:r w:rsidRPr="009A2D74">
        <w:rPr>
          <w:rFonts w:ascii="Bookman Old Style" w:hAnsi="Bookman Old Style"/>
          <w:b/>
          <w:sz w:val="24"/>
        </w:rPr>
        <w:t>Dimensional Tolerance of polymeric surge arresters</w:t>
      </w:r>
    </w:p>
    <w:p w:rsidR="000E4110" w:rsidRPr="009A2D74" w:rsidRDefault="000E4110" w:rsidP="000E4110">
      <w:pPr>
        <w:pStyle w:val="ListParagraph"/>
        <w:ind w:left="900"/>
        <w:jc w:val="both"/>
        <w:rPr>
          <w:rFonts w:ascii="Bookman Old Style" w:hAnsi="Bookman Old Style"/>
          <w:sz w:val="24"/>
        </w:rPr>
      </w:pPr>
      <w:r w:rsidRPr="009A2D74">
        <w:rPr>
          <w:rFonts w:ascii="Bookman Old Style" w:hAnsi="Bookman Old Style"/>
          <w:sz w:val="24"/>
        </w:rPr>
        <w:t xml:space="preserve">The </w:t>
      </w:r>
      <w:r w:rsidR="00E731D2" w:rsidRPr="009A2D74">
        <w:rPr>
          <w:rFonts w:ascii="Bookman Old Style" w:hAnsi="Bookman Old Style"/>
          <w:sz w:val="24"/>
        </w:rPr>
        <w:t xml:space="preserve">tolerance on all dimensions e.g. diameter, length and </w:t>
      </w:r>
      <w:proofErr w:type="spellStart"/>
      <w:r w:rsidR="00E731D2" w:rsidRPr="009A2D74">
        <w:rPr>
          <w:rFonts w:ascii="Bookman Old Style" w:hAnsi="Bookman Old Style"/>
          <w:sz w:val="24"/>
        </w:rPr>
        <w:t>creepage</w:t>
      </w:r>
      <w:proofErr w:type="spellEnd"/>
      <w:r w:rsidR="00E731D2" w:rsidRPr="009A2D74">
        <w:rPr>
          <w:rFonts w:ascii="Bookman Old Style" w:hAnsi="Bookman Old Style"/>
          <w:sz w:val="24"/>
        </w:rPr>
        <w:t xml:space="preserve"> distance shall be allowed as follows:</w:t>
      </w:r>
    </w:p>
    <w:p w:rsidR="00E731D2" w:rsidRPr="009A2D74" w:rsidRDefault="00E731D2" w:rsidP="000E4110">
      <w:pPr>
        <w:pStyle w:val="ListParagraph"/>
        <w:ind w:left="900"/>
        <w:jc w:val="both"/>
        <w:rPr>
          <w:rFonts w:ascii="Bookman Old Style" w:hAnsi="Bookman Old Style"/>
          <w:sz w:val="24"/>
        </w:rPr>
      </w:pPr>
      <w:r w:rsidRPr="009A2D74">
        <w:rPr>
          <w:rFonts w:ascii="Bookman Old Style" w:hAnsi="Bookman Old Style"/>
          <w:sz w:val="24"/>
        </w:rPr>
        <w:t>± (0.04d + 1.5</w:t>
      </w:r>
      <w:proofErr w:type="gramStart"/>
      <w:r w:rsidRPr="009A2D74">
        <w:rPr>
          <w:rFonts w:ascii="Bookman Old Style" w:hAnsi="Bookman Old Style"/>
          <w:sz w:val="24"/>
        </w:rPr>
        <w:t>)mm</w:t>
      </w:r>
      <w:proofErr w:type="gramEnd"/>
      <w:r w:rsidRPr="009A2D74">
        <w:rPr>
          <w:rFonts w:ascii="Bookman Old Style" w:hAnsi="Bookman Old Style"/>
          <w:sz w:val="24"/>
        </w:rPr>
        <w:t xml:space="preserve"> when d&lt;300 mm.</w:t>
      </w:r>
    </w:p>
    <w:p w:rsidR="00E731D2" w:rsidRPr="009A2D74" w:rsidRDefault="00E731D2" w:rsidP="000E4110">
      <w:pPr>
        <w:pStyle w:val="ListParagraph"/>
        <w:ind w:left="900"/>
        <w:jc w:val="both"/>
        <w:rPr>
          <w:rFonts w:ascii="Bookman Old Style" w:hAnsi="Bookman Old Style"/>
          <w:sz w:val="24"/>
        </w:rPr>
      </w:pPr>
      <w:r w:rsidRPr="009A2D74">
        <w:rPr>
          <w:rFonts w:ascii="Bookman Old Style" w:hAnsi="Bookman Old Style"/>
          <w:sz w:val="24"/>
        </w:rPr>
        <w:t>± (0.025d + 6) mm when d&gt;300 mm.</w:t>
      </w:r>
    </w:p>
    <w:p w:rsidR="00E731D2" w:rsidRPr="009A2D74" w:rsidRDefault="00E731D2" w:rsidP="000E4110">
      <w:pPr>
        <w:pStyle w:val="ListParagraph"/>
        <w:ind w:left="900"/>
        <w:jc w:val="both"/>
        <w:rPr>
          <w:rFonts w:ascii="Bookman Old Style" w:hAnsi="Bookman Old Style"/>
          <w:sz w:val="24"/>
        </w:rPr>
      </w:pPr>
      <w:r w:rsidRPr="009A2D74">
        <w:rPr>
          <w:rFonts w:ascii="Bookman Old Style" w:hAnsi="Bookman Old Style"/>
          <w:sz w:val="24"/>
        </w:rPr>
        <w:t xml:space="preserve">Where, d being the dimensions in millimeters for diameter, length or </w:t>
      </w:r>
      <w:proofErr w:type="spellStart"/>
      <w:r w:rsidRPr="009A2D74">
        <w:rPr>
          <w:rFonts w:ascii="Bookman Old Style" w:hAnsi="Bookman Old Style"/>
          <w:sz w:val="24"/>
        </w:rPr>
        <w:t>creepage</w:t>
      </w:r>
      <w:proofErr w:type="spellEnd"/>
      <w:r w:rsidRPr="009A2D74">
        <w:rPr>
          <w:rFonts w:ascii="Bookman Old Style" w:hAnsi="Bookman Old Style"/>
          <w:sz w:val="24"/>
        </w:rPr>
        <w:t xml:space="preserve"> distance as the case may be.</w:t>
      </w:r>
    </w:p>
    <w:p w:rsidR="00E731D2" w:rsidRPr="009A2D74" w:rsidRDefault="00E731D2" w:rsidP="000E4110">
      <w:pPr>
        <w:pStyle w:val="ListParagraph"/>
        <w:ind w:left="900"/>
        <w:jc w:val="both"/>
        <w:rPr>
          <w:rFonts w:ascii="Bookman Old Style" w:hAnsi="Bookman Old Style"/>
          <w:sz w:val="24"/>
        </w:rPr>
      </w:pPr>
      <w:r w:rsidRPr="009A2D74">
        <w:rPr>
          <w:rFonts w:ascii="Bookman Old Style" w:hAnsi="Bookman Old Style"/>
          <w:sz w:val="24"/>
        </w:rPr>
        <w:t xml:space="preserve">However, no negative tolerance shall be applicable to </w:t>
      </w:r>
      <w:proofErr w:type="spellStart"/>
      <w:r w:rsidRPr="009A2D74">
        <w:rPr>
          <w:rFonts w:ascii="Bookman Old Style" w:hAnsi="Bookman Old Style"/>
          <w:sz w:val="24"/>
        </w:rPr>
        <w:t>creepage</w:t>
      </w:r>
      <w:proofErr w:type="spellEnd"/>
      <w:r w:rsidRPr="009A2D74">
        <w:rPr>
          <w:rFonts w:ascii="Bookman Old Style" w:hAnsi="Bookman Old Style"/>
          <w:sz w:val="24"/>
        </w:rPr>
        <w:t xml:space="preserve"> distance.</w:t>
      </w:r>
    </w:p>
    <w:p w:rsidR="00E731D2" w:rsidRPr="009A2D74" w:rsidRDefault="00E731D2" w:rsidP="000E4110">
      <w:pPr>
        <w:pStyle w:val="ListParagraph"/>
        <w:ind w:left="900"/>
        <w:jc w:val="both"/>
        <w:rPr>
          <w:rFonts w:ascii="Bookman Old Style" w:hAnsi="Bookman Old Style"/>
          <w:sz w:val="24"/>
        </w:rPr>
      </w:pPr>
    </w:p>
    <w:p w:rsidR="000E4110" w:rsidRPr="009A2D74" w:rsidRDefault="00E731D2" w:rsidP="00E731D2">
      <w:pPr>
        <w:pStyle w:val="ListParagraph"/>
        <w:numPr>
          <w:ilvl w:val="1"/>
          <w:numId w:val="1"/>
        </w:numPr>
        <w:ind w:left="900"/>
        <w:jc w:val="both"/>
        <w:rPr>
          <w:rFonts w:ascii="Bookman Old Style" w:hAnsi="Bookman Old Style"/>
          <w:b/>
          <w:sz w:val="24"/>
        </w:rPr>
      </w:pPr>
      <w:r w:rsidRPr="009A2D74">
        <w:rPr>
          <w:rFonts w:ascii="Bookman Old Style" w:hAnsi="Bookman Old Style"/>
          <w:b/>
          <w:sz w:val="24"/>
        </w:rPr>
        <w:t>Interchangeability</w:t>
      </w:r>
    </w:p>
    <w:p w:rsidR="00E731D2" w:rsidRPr="009A2D74" w:rsidRDefault="00E731D2" w:rsidP="00E731D2">
      <w:pPr>
        <w:pStyle w:val="ListParagraph"/>
        <w:ind w:left="900"/>
        <w:jc w:val="both"/>
        <w:rPr>
          <w:rFonts w:ascii="Bookman Old Style" w:hAnsi="Bookman Old Style"/>
          <w:sz w:val="24"/>
        </w:rPr>
      </w:pPr>
      <w:r w:rsidRPr="009A2D74">
        <w:rPr>
          <w:rFonts w:ascii="Bookman Old Style" w:hAnsi="Bookman Old Style"/>
          <w:sz w:val="24"/>
        </w:rPr>
        <w:t>The surge arresters including the end filling connection shall be of standard design suitable for use with the hardware fittings of any make conforming to relevant IEC/IS standards.</w:t>
      </w:r>
    </w:p>
    <w:p w:rsidR="00E731D2" w:rsidRPr="009A2D74" w:rsidRDefault="00E731D2" w:rsidP="00E731D2">
      <w:pPr>
        <w:pStyle w:val="ListParagraph"/>
        <w:ind w:left="900"/>
        <w:jc w:val="both"/>
        <w:rPr>
          <w:rFonts w:ascii="Bookman Old Style" w:hAnsi="Bookman Old Style"/>
          <w:b/>
          <w:sz w:val="24"/>
        </w:rPr>
      </w:pPr>
    </w:p>
    <w:p w:rsidR="00E731D2" w:rsidRPr="009A2D74" w:rsidRDefault="00E731D2" w:rsidP="00E731D2">
      <w:pPr>
        <w:pStyle w:val="ListParagraph"/>
        <w:numPr>
          <w:ilvl w:val="1"/>
          <w:numId w:val="1"/>
        </w:numPr>
        <w:ind w:left="900"/>
        <w:jc w:val="both"/>
        <w:rPr>
          <w:rFonts w:ascii="Bookman Old Style" w:hAnsi="Bookman Old Style"/>
          <w:b/>
          <w:sz w:val="24"/>
        </w:rPr>
      </w:pPr>
      <w:r w:rsidRPr="009A2D74">
        <w:rPr>
          <w:rFonts w:ascii="Bookman Old Style" w:hAnsi="Bookman Old Style"/>
          <w:b/>
          <w:sz w:val="24"/>
        </w:rPr>
        <w:t>Corona and RI Performance</w:t>
      </w:r>
    </w:p>
    <w:p w:rsidR="00E731D2" w:rsidRPr="009A2D74" w:rsidRDefault="00E731D2" w:rsidP="00E731D2">
      <w:pPr>
        <w:pStyle w:val="ListParagraph"/>
        <w:ind w:left="900"/>
        <w:jc w:val="both"/>
        <w:rPr>
          <w:rFonts w:ascii="Bookman Old Style" w:hAnsi="Bookman Old Style"/>
          <w:sz w:val="24"/>
        </w:rPr>
      </w:pPr>
      <w:r w:rsidRPr="009A2D74">
        <w:rPr>
          <w:rFonts w:ascii="Bookman Old Style" w:hAnsi="Bookman Old Style"/>
          <w:sz w:val="24"/>
        </w:rPr>
        <w:t xml:space="preserve">All surface arresters shall be clean, smooth, without cuts, abrasions or projections. No part shall be subjected to excessive localized pressure. The surge arresters and metal parts shall be so designed and </w:t>
      </w:r>
      <w:r w:rsidRPr="009A2D74">
        <w:rPr>
          <w:rFonts w:ascii="Bookman Old Style" w:hAnsi="Bookman Old Style"/>
          <w:sz w:val="24"/>
        </w:rPr>
        <w:lastRenderedPageBreak/>
        <w:t>manufactured that it shall avoid local corona formation and not generated any radio interference beyond specified limit under the operating conditions.</w:t>
      </w:r>
    </w:p>
    <w:p w:rsidR="00021890" w:rsidRPr="009A2D74" w:rsidRDefault="00021890" w:rsidP="00E731D2">
      <w:pPr>
        <w:pStyle w:val="ListParagraph"/>
        <w:ind w:left="900"/>
        <w:jc w:val="both"/>
        <w:rPr>
          <w:rFonts w:ascii="Bookman Old Style" w:hAnsi="Bookman Old Style"/>
          <w:sz w:val="24"/>
        </w:rPr>
      </w:pPr>
    </w:p>
    <w:p w:rsidR="00E731D2" w:rsidRPr="009A2D74" w:rsidRDefault="00021890" w:rsidP="00E731D2">
      <w:pPr>
        <w:pStyle w:val="ListParagraph"/>
        <w:numPr>
          <w:ilvl w:val="1"/>
          <w:numId w:val="1"/>
        </w:numPr>
        <w:ind w:left="900"/>
        <w:jc w:val="both"/>
        <w:rPr>
          <w:rFonts w:ascii="Bookman Old Style" w:hAnsi="Bookman Old Style"/>
          <w:b/>
          <w:sz w:val="24"/>
        </w:rPr>
      </w:pPr>
      <w:r w:rsidRPr="009A2D74">
        <w:rPr>
          <w:rFonts w:ascii="Bookman Old Style" w:hAnsi="Bookman Old Style"/>
          <w:b/>
          <w:sz w:val="24"/>
        </w:rPr>
        <w:t>Maintenance</w:t>
      </w:r>
    </w:p>
    <w:p w:rsidR="00021890" w:rsidRPr="009A2D74" w:rsidRDefault="00021890" w:rsidP="00021890">
      <w:pPr>
        <w:pStyle w:val="ListParagraph"/>
        <w:numPr>
          <w:ilvl w:val="2"/>
          <w:numId w:val="1"/>
        </w:numPr>
        <w:ind w:left="900"/>
        <w:jc w:val="both"/>
        <w:rPr>
          <w:rFonts w:ascii="Bookman Old Style" w:hAnsi="Bookman Old Style"/>
          <w:sz w:val="24"/>
        </w:rPr>
      </w:pPr>
      <w:r w:rsidRPr="009A2D74">
        <w:rPr>
          <w:rFonts w:ascii="Bookman Old Style" w:hAnsi="Bookman Old Style"/>
          <w:sz w:val="24"/>
        </w:rPr>
        <w:t>The surge arresters offered shall be suitable for use hot line maintenance technique so that usual hot line can be carried out with e</w:t>
      </w:r>
      <w:r w:rsidR="002943A1">
        <w:rPr>
          <w:rFonts w:ascii="Bookman Old Style" w:hAnsi="Bookman Old Style"/>
          <w:sz w:val="24"/>
        </w:rPr>
        <w:t>a</w:t>
      </w:r>
      <w:r w:rsidRPr="009A2D74">
        <w:rPr>
          <w:rFonts w:ascii="Bookman Old Style" w:hAnsi="Bookman Old Style"/>
          <w:sz w:val="24"/>
        </w:rPr>
        <w:t>se, speed and safety.</w:t>
      </w:r>
    </w:p>
    <w:p w:rsidR="00CE4EAA" w:rsidRPr="009A2D74" w:rsidRDefault="00CE4EAA" w:rsidP="00CE4EAA">
      <w:pPr>
        <w:pStyle w:val="ListParagraph"/>
        <w:ind w:left="900"/>
        <w:jc w:val="both"/>
        <w:rPr>
          <w:rFonts w:ascii="Bookman Old Style" w:hAnsi="Bookman Old Style"/>
          <w:sz w:val="24"/>
        </w:rPr>
      </w:pPr>
    </w:p>
    <w:p w:rsidR="00021890" w:rsidRPr="009A2D74" w:rsidRDefault="00021890" w:rsidP="00021890">
      <w:pPr>
        <w:pStyle w:val="ListParagraph"/>
        <w:numPr>
          <w:ilvl w:val="0"/>
          <w:numId w:val="1"/>
        </w:numPr>
        <w:jc w:val="both"/>
        <w:rPr>
          <w:rFonts w:ascii="Bookman Old Style" w:hAnsi="Bookman Old Style"/>
          <w:b/>
          <w:sz w:val="24"/>
        </w:rPr>
      </w:pPr>
      <w:r w:rsidRPr="009A2D74">
        <w:rPr>
          <w:rFonts w:ascii="Bookman Old Style" w:hAnsi="Bookman Old Style"/>
          <w:b/>
          <w:sz w:val="24"/>
        </w:rPr>
        <w:t xml:space="preserve">BASIC FEATURES: </w:t>
      </w:r>
    </w:p>
    <w:p w:rsidR="00021890" w:rsidRPr="009A2D74" w:rsidRDefault="00021890" w:rsidP="00021890">
      <w:pPr>
        <w:pStyle w:val="ListParagraph"/>
        <w:numPr>
          <w:ilvl w:val="1"/>
          <w:numId w:val="1"/>
        </w:numPr>
        <w:ind w:left="720"/>
        <w:jc w:val="both"/>
        <w:rPr>
          <w:rFonts w:ascii="Bookman Old Style" w:hAnsi="Bookman Old Style"/>
          <w:b/>
          <w:sz w:val="24"/>
        </w:rPr>
      </w:pPr>
      <w:r w:rsidRPr="009A2D74">
        <w:rPr>
          <w:rFonts w:ascii="Bookman Old Style" w:hAnsi="Bookman Old Style"/>
          <w:b/>
          <w:sz w:val="24"/>
        </w:rPr>
        <w:t>Design and construction</w:t>
      </w:r>
    </w:p>
    <w:p w:rsidR="00021890" w:rsidRPr="009A2D74" w:rsidRDefault="00021890" w:rsidP="00021890">
      <w:pPr>
        <w:pStyle w:val="ListParagraph"/>
        <w:ind w:left="900"/>
        <w:jc w:val="both"/>
        <w:rPr>
          <w:rFonts w:ascii="Bookman Old Style" w:hAnsi="Bookman Old Style"/>
          <w:sz w:val="24"/>
        </w:rPr>
      </w:pPr>
      <w:r w:rsidRPr="009A2D74">
        <w:rPr>
          <w:rFonts w:ascii="Bookman Old Style" w:hAnsi="Bookman Old Style"/>
          <w:sz w:val="24"/>
        </w:rPr>
        <w:t>Surge arresters having one or several non-linear metal oxide resistor with highly non-linear voltage – current characteristics, connected in series, but having no integrated series or parallel gaps.</w:t>
      </w:r>
    </w:p>
    <w:p w:rsidR="00021890" w:rsidRPr="009A2D74" w:rsidRDefault="00021890" w:rsidP="00021890">
      <w:pPr>
        <w:pStyle w:val="ListParagraph"/>
        <w:ind w:left="900"/>
        <w:jc w:val="both"/>
        <w:rPr>
          <w:rFonts w:ascii="Bookman Old Style" w:hAnsi="Bookman Old Style"/>
          <w:sz w:val="24"/>
        </w:rPr>
      </w:pPr>
    </w:p>
    <w:p w:rsidR="00CE4EAA" w:rsidRPr="009A2D74" w:rsidRDefault="00CE4EAA" w:rsidP="00CE4EAA">
      <w:pPr>
        <w:pStyle w:val="ListParagraph"/>
        <w:ind w:left="900"/>
        <w:jc w:val="both"/>
        <w:rPr>
          <w:rFonts w:ascii="Bookman Old Style" w:hAnsi="Bookman Old Style"/>
          <w:sz w:val="24"/>
        </w:rPr>
      </w:pPr>
      <w:r w:rsidRPr="009A2D74">
        <w:rPr>
          <w:rFonts w:ascii="Bookman Old Style" w:hAnsi="Bookman Old Style"/>
          <w:sz w:val="24"/>
        </w:rPr>
        <w:t xml:space="preserve">The surge arresters shall be of cage design/ warp design </w:t>
      </w:r>
    </w:p>
    <w:p w:rsidR="00CE4EAA" w:rsidRPr="009A2D74" w:rsidRDefault="00CE4EAA" w:rsidP="00CE4EAA">
      <w:pPr>
        <w:pStyle w:val="ListParagraph"/>
        <w:ind w:left="900"/>
        <w:jc w:val="both"/>
        <w:rPr>
          <w:rFonts w:ascii="Bookman Old Style" w:hAnsi="Bookman Old Style"/>
          <w:sz w:val="24"/>
        </w:rPr>
      </w:pPr>
      <w:r w:rsidRPr="002748D5">
        <w:rPr>
          <w:rFonts w:ascii="Bookman Old Style" w:hAnsi="Bookman Old Style"/>
          <w:b/>
          <w:sz w:val="24"/>
        </w:rPr>
        <w:t>Cage:</w:t>
      </w:r>
      <w:r w:rsidRPr="009A2D74">
        <w:rPr>
          <w:rFonts w:ascii="Bookman Old Style" w:hAnsi="Bookman Old Style"/>
          <w:sz w:val="24"/>
        </w:rPr>
        <w:t xml:space="preserve"> Using FRP rods which can be used as mechanical supporting part to accommodate the stack of MO elements. The Silicon rubber insulation is then </w:t>
      </w:r>
      <w:proofErr w:type="spellStart"/>
      <w:r w:rsidRPr="009A2D74">
        <w:rPr>
          <w:rFonts w:ascii="Bookman Old Style" w:hAnsi="Bookman Old Style"/>
          <w:sz w:val="24"/>
        </w:rPr>
        <w:t>moulded</w:t>
      </w:r>
      <w:proofErr w:type="spellEnd"/>
      <w:r w:rsidRPr="009A2D74">
        <w:rPr>
          <w:rFonts w:ascii="Bookman Old Style" w:hAnsi="Bookman Old Style"/>
          <w:sz w:val="24"/>
        </w:rPr>
        <w:t xml:space="preserve"> directly on to the MO elements without any internal gas volume left.</w:t>
      </w:r>
    </w:p>
    <w:p w:rsidR="00CE4EAA" w:rsidRPr="009A2D74" w:rsidRDefault="00CE4EAA" w:rsidP="00CE4EAA">
      <w:pPr>
        <w:pStyle w:val="ListParagraph"/>
        <w:ind w:left="900"/>
        <w:jc w:val="both"/>
        <w:rPr>
          <w:rFonts w:ascii="Bookman Old Style" w:hAnsi="Bookman Old Style"/>
          <w:sz w:val="24"/>
        </w:rPr>
      </w:pPr>
    </w:p>
    <w:p w:rsidR="00CE4EAA" w:rsidRPr="009A2D74" w:rsidRDefault="00CE4EAA" w:rsidP="00CE4EAA">
      <w:pPr>
        <w:pStyle w:val="ListParagraph"/>
        <w:ind w:left="900"/>
        <w:jc w:val="both"/>
        <w:rPr>
          <w:rFonts w:ascii="Bookman Old Style" w:hAnsi="Bookman Old Style"/>
          <w:sz w:val="24"/>
        </w:rPr>
      </w:pPr>
      <w:r w:rsidRPr="009A2D74">
        <w:rPr>
          <w:rFonts w:ascii="Bookman Old Style" w:hAnsi="Bookman Old Style"/>
          <w:sz w:val="24"/>
        </w:rPr>
        <w:t>The MO elements is safely kept in place by the cage together with the high compressive force and they are embedded in to silicon rubber. Thus, the active part is almost protected from mechanical impact resulting in high transports safety.</w:t>
      </w:r>
    </w:p>
    <w:p w:rsidR="00CE4EAA" w:rsidRPr="009A2D74" w:rsidRDefault="00CE4EAA" w:rsidP="00CE4EAA">
      <w:pPr>
        <w:pStyle w:val="ListParagraph"/>
        <w:ind w:left="900"/>
        <w:jc w:val="both"/>
        <w:rPr>
          <w:rFonts w:ascii="Bookman Old Style" w:hAnsi="Bookman Old Style"/>
          <w:sz w:val="24"/>
        </w:rPr>
      </w:pPr>
    </w:p>
    <w:p w:rsidR="00CE4EAA" w:rsidRPr="002748D5" w:rsidRDefault="00CE4EAA" w:rsidP="00CE4EAA">
      <w:pPr>
        <w:widowControl w:val="0"/>
        <w:autoSpaceDE w:val="0"/>
        <w:autoSpaceDN w:val="0"/>
        <w:adjustRightInd w:val="0"/>
        <w:spacing w:after="0"/>
        <w:ind w:left="900"/>
        <w:jc w:val="both"/>
        <w:rPr>
          <w:rFonts w:ascii="Bookman Old Style" w:hAnsi="Bookman Old Style"/>
          <w:sz w:val="24"/>
        </w:rPr>
      </w:pPr>
      <w:r w:rsidRPr="002748D5">
        <w:rPr>
          <w:rFonts w:ascii="Bookman Old Style" w:hAnsi="Bookman Old Style"/>
          <w:b/>
          <w:sz w:val="24"/>
        </w:rPr>
        <w:t>Wrap design</w:t>
      </w:r>
      <w:r w:rsidRPr="009A2D74">
        <w:rPr>
          <w:rFonts w:ascii="Bookman Old Style" w:hAnsi="Bookman Old Style"/>
          <w:sz w:val="24"/>
        </w:rPr>
        <w:t>:</w:t>
      </w:r>
      <w:r w:rsidRPr="002748D5">
        <w:rPr>
          <w:rFonts w:ascii="Bookman Old Style" w:hAnsi="Bookman Old Style"/>
          <w:sz w:val="24"/>
        </w:rPr>
        <w:t xml:space="preserve"> The Mechanically supporting part of the housing is formed by a wrapped FRP using </w:t>
      </w:r>
      <w:proofErr w:type="spellStart"/>
      <w:r w:rsidRPr="002748D5">
        <w:rPr>
          <w:rFonts w:ascii="Bookman Old Style" w:hAnsi="Bookman Old Style"/>
          <w:sz w:val="24"/>
        </w:rPr>
        <w:t>Prepeg</w:t>
      </w:r>
      <w:proofErr w:type="spellEnd"/>
      <w:r w:rsidRPr="002748D5">
        <w:rPr>
          <w:rFonts w:ascii="Bookman Old Style" w:hAnsi="Bookman Old Style"/>
          <w:sz w:val="24"/>
        </w:rPr>
        <w:t xml:space="preserve"> glass </w:t>
      </w:r>
      <w:proofErr w:type="spellStart"/>
      <w:r w:rsidRPr="002748D5">
        <w:rPr>
          <w:rFonts w:ascii="Bookman Old Style" w:hAnsi="Bookman Old Style"/>
          <w:sz w:val="24"/>
        </w:rPr>
        <w:t>rovings</w:t>
      </w:r>
      <w:proofErr w:type="spellEnd"/>
      <w:r w:rsidRPr="002748D5">
        <w:rPr>
          <w:rFonts w:ascii="Bookman Old Style" w:hAnsi="Bookman Old Style"/>
          <w:sz w:val="24"/>
        </w:rPr>
        <w:t xml:space="preserve"> or pre-impregnated bands that are wound around the MO resistor stack and cured. The resulting wrap, surrounding the </w:t>
      </w:r>
      <w:proofErr w:type="spellStart"/>
      <w:r w:rsidRPr="002748D5">
        <w:rPr>
          <w:rFonts w:ascii="Bookman Old Style" w:hAnsi="Bookman Old Style"/>
          <w:sz w:val="24"/>
        </w:rPr>
        <w:t>varistor</w:t>
      </w:r>
      <w:proofErr w:type="spellEnd"/>
      <w:r w:rsidRPr="002748D5">
        <w:rPr>
          <w:rFonts w:ascii="Bookman Old Style" w:hAnsi="Bookman Old Style"/>
          <w:sz w:val="24"/>
        </w:rPr>
        <w:t xml:space="preserve"> stack, to have open “windows” </w:t>
      </w:r>
      <w:proofErr w:type="spellStart"/>
      <w:r w:rsidRPr="002748D5">
        <w:rPr>
          <w:rFonts w:ascii="Bookman Old Style" w:hAnsi="Bookman Old Style"/>
          <w:sz w:val="24"/>
        </w:rPr>
        <w:t>moulded</w:t>
      </w:r>
      <w:proofErr w:type="spellEnd"/>
      <w:r w:rsidRPr="002748D5">
        <w:rPr>
          <w:rFonts w:ascii="Bookman Old Style" w:hAnsi="Bookman Old Style"/>
          <w:sz w:val="24"/>
        </w:rPr>
        <w:t xml:space="preserve"> with silicone rubber for relieving the short circuit. </w:t>
      </w:r>
      <w:r w:rsidRPr="009A2D74">
        <w:rPr>
          <w:rFonts w:ascii="Bookman Old Style" w:hAnsi="Bookman Old Style"/>
          <w:sz w:val="24"/>
        </w:rPr>
        <w:t>Shall be void free constr</w:t>
      </w:r>
      <w:r w:rsidR="00D7492B" w:rsidRPr="009A2D74">
        <w:rPr>
          <w:rFonts w:ascii="Bookman Old Style" w:hAnsi="Bookman Old Style"/>
          <w:sz w:val="24"/>
        </w:rPr>
        <w:t>u</w:t>
      </w:r>
      <w:r w:rsidRPr="009A2D74">
        <w:rPr>
          <w:rFonts w:ascii="Bookman Old Style" w:hAnsi="Bookman Old Style"/>
          <w:sz w:val="24"/>
        </w:rPr>
        <w:t>ction.</w:t>
      </w:r>
    </w:p>
    <w:p w:rsidR="00CE4EAA" w:rsidRPr="009A2D74" w:rsidRDefault="00CE4EAA" w:rsidP="00CE4EAA">
      <w:pPr>
        <w:pStyle w:val="ListParagraph"/>
        <w:ind w:left="900"/>
        <w:jc w:val="both"/>
        <w:rPr>
          <w:rFonts w:ascii="Bookman Old Style" w:hAnsi="Bookman Old Style"/>
          <w:sz w:val="24"/>
        </w:rPr>
      </w:pPr>
    </w:p>
    <w:p w:rsidR="00CE4EAA" w:rsidRPr="009A2D74" w:rsidRDefault="00CE4EAA" w:rsidP="00CE4EAA">
      <w:pPr>
        <w:pStyle w:val="ListParagraph"/>
        <w:ind w:left="900"/>
        <w:jc w:val="both"/>
        <w:rPr>
          <w:rFonts w:ascii="Bookman Old Style" w:hAnsi="Bookman Old Style"/>
          <w:sz w:val="24"/>
        </w:rPr>
      </w:pPr>
      <w:r w:rsidRPr="009A2D74">
        <w:rPr>
          <w:rFonts w:ascii="Bookman Old Style" w:hAnsi="Bookman Old Style"/>
          <w:sz w:val="24"/>
        </w:rPr>
        <w:t>Since, there is a direct contact of the MO elements with the polymer material in cage and wrap designs, heat produced by the MO elements is more easily dissipated through the housing into the environment. This increases thermal stability and follows utilize more than MO elements with respect to electrical stress.</w:t>
      </w:r>
    </w:p>
    <w:p w:rsidR="00CE4EAA" w:rsidRPr="009A2D74" w:rsidRDefault="00CE4EAA" w:rsidP="00CE4EAA">
      <w:pPr>
        <w:pStyle w:val="ListParagraph"/>
        <w:ind w:left="900"/>
        <w:jc w:val="both"/>
        <w:rPr>
          <w:rFonts w:ascii="Bookman Old Style" w:hAnsi="Bookman Old Style"/>
          <w:sz w:val="24"/>
        </w:rPr>
      </w:pPr>
    </w:p>
    <w:p w:rsidR="00CE4EAA" w:rsidRPr="009A2D74" w:rsidRDefault="00CE4EAA" w:rsidP="00CE4EAA">
      <w:pPr>
        <w:pStyle w:val="ListParagraph"/>
        <w:numPr>
          <w:ilvl w:val="2"/>
          <w:numId w:val="1"/>
        </w:numPr>
        <w:ind w:left="990" w:hanging="990"/>
        <w:jc w:val="both"/>
        <w:rPr>
          <w:rFonts w:ascii="Bookman Old Style" w:hAnsi="Bookman Old Style"/>
          <w:b/>
          <w:sz w:val="24"/>
        </w:rPr>
      </w:pPr>
      <w:r w:rsidRPr="009A2D74">
        <w:rPr>
          <w:rFonts w:ascii="Bookman Old Style" w:hAnsi="Bookman Old Style"/>
          <w:b/>
          <w:sz w:val="24"/>
        </w:rPr>
        <w:t>Cage:</w:t>
      </w:r>
    </w:p>
    <w:p w:rsidR="00CE4EAA" w:rsidRPr="009A2D74" w:rsidRDefault="00CE4EAA" w:rsidP="00CE4EAA">
      <w:pPr>
        <w:pStyle w:val="ListParagraph"/>
        <w:ind w:left="990"/>
        <w:jc w:val="both"/>
        <w:rPr>
          <w:rFonts w:ascii="Bookman Old Style" w:hAnsi="Bookman Old Style"/>
          <w:sz w:val="24"/>
        </w:rPr>
      </w:pPr>
      <w:r w:rsidRPr="009A2D74">
        <w:rPr>
          <w:rFonts w:ascii="Bookman Old Style" w:hAnsi="Bookman Old Style"/>
          <w:sz w:val="24"/>
        </w:rPr>
        <w:t xml:space="preserve">It shall be a glass –fiber reinforced epoxy resin rod of high strength (FRP rod). Glass fibers and resin shall be optimized in the FRP rod. Glass </w:t>
      </w:r>
      <w:proofErr w:type="spellStart"/>
      <w:r w:rsidRPr="009A2D74">
        <w:rPr>
          <w:rFonts w:ascii="Bookman Old Style" w:hAnsi="Bookman Old Style"/>
          <w:sz w:val="24"/>
        </w:rPr>
        <w:t>fibres</w:t>
      </w:r>
      <w:proofErr w:type="spellEnd"/>
      <w:r w:rsidRPr="009A2D74">
        <w:rPr>
          <w:rFonts w:ascii="Bookman Old Style" w:hAnsi="Bookman Old Style"/>
          <w:sz w:val="24"/>
        </w:rPr>
        <w:t xml:space="preserve"> shall be Boron free electricity corrosion resistant (ECR) glass fiber </w:t>
      </w:r>
      <w:r w:rsidRPr="009A2D74">
        <w:rPr>
          <w:rFonts w:ascii="Bookman Old Style" w:hAnsi="Bookman Old Style"/>
          <w:sz w:val="24"/>
        </w:rPr>
        <w:lastRenderedPageBreak/>
        <w:t xml:space="preserve">or boron free E-Glass and shall exhibit both high electrical integrity and high resistance to acid corrosion. The matrix of the FRP rod shall be Hydrolysis resistant. The FRP rod shall be manufactured through </w:t>
      </w:r>
      <w:proofErr w:type="spellStart"/>
      <w:r w:rsidRPr="009A2D74">
        <w:rPr>
          <w:rFonts w:ascii="Bookman Old Style" w:hAnsi="Bookman Old Style"/>
          <w:sz w:val="24"/>
        </w:rPr>
        <w:t>pultrusion</w:t>
      </w:r>
      <w:proofErr w:type="spellEnd"/>
      <w:r w:rsidRPr="009A2D74">
        <w:rPr>
          <w:rFonts w:ascii="Bookman Old Style" w:hAnsi="Bookman Old Style"/>
          <w:sz w:val="24"/>
        </w:rPr>
        <w:t xml:space="preserve"> process. The FRP rod shall be void free.</w:t>
      </w:r>
    </w:p>
    <w:p w:rsidR="00CE4EAA" w:rsidRPr="009A2D74" w:rsidRDefault="00CE4EAA" w:rsidP="00CE4EAA">
      <w:pPr>
        <w:pStyle w:val="ListParagraph"/>
        <w:ind w:left="990"/>
        <w:jc w:val="both"/>
        <w:rPr>
          <w:rFonts w:ascii="Bookman Old Style" w:hAnsi="Bookman Old Style"/>
          <w:sz w:val="24"/>
        </w:rPr>
      </w:pPr>
    </w:p>
    <w:p w:rsidR="00D1105C" w:rsidRPr="009A2D74" w:rsidRDefault="00D1105C" w:rsidP="005C452A">
      <w:pPr>
        <w:pStyle w:val="ListParagraph"/>
        <w:ind w:left="990"/>
        <w:jc w:val="both"/>
        <w:rPr>
          <w:rFonts w:ascii="Bookman Old Style" w:hAnsi="Bookman Old Style"/>
          <w:sz w:val="24"/>
        </w:rPr>
      </w:pPr>
    </w:p>
    <w:p w:rsidR="00021890" w:rsidRPr="009A2D74" w:rsidRDefault="00D1105C" w:rsidP="004D69A3">
      <w:pPr>
        <w:pStyle w:val="ListParagraph"/>
        <w:numPr>
          <w:ilvl w:val="2"/>
          <w:numId w:val="1"/>
        </w:numPr>
        <w:ind w:left="990" w:hanging="990"/>
        <w:jc w:val="both"/>
        <w:rPr>
          <w:rFonts w:ascii="Bookman Old Style" w:hAnsi="Bookman Old Style"/>
          <w:b/>
          <w:sz w:val="24"/>
        </w:rPr>
      </w:pPr>
      <w:r w:rsidRPr="009A2D74">
        <w:rPr>
          <w:rFonts w:ascii="Bookman Old Style" w:hAnsi="Bookman Old Style"/>
          <w:b/>
          <w:sz w:val="24"/>
        </w:rPr>
        <w:t>Housing (Sheath)</w:t>
      </w:r>
    </w:p>
    <w:p w:rsidR="00D1105C" w:rsidRPr="009A2D74" w:rsidRDefault="00D1105C" w:rsidP="00D1105C">
      <w:pPr>
        <w:pStyle w:val="ListParagraph"/>
        <w:ind w:left="990"/>
        <w:jc w:val="both"/>
        <w:rPr>
          <w:rFonts w:ascii="Bookman Old Style" w:hAnsi="Bookman Old Style"/>
          <w:sz w:val="24"/>
        </w:rPr>
      </w:pPr>
      <w:r w:rsidRPr="009A2D74">
        <w:rPr>
          <w:rFonts w:ascii="Bookman Old Style" w:hAnsi="Bookman Old Style"/>
          <w:sz w:val="24"/>
        </w:rPr>
        <w:t xml:space="preserve">The surge arrester with housing made of silicon Rubber (SR) material without air voids neither between the housing and the </w:t>
      </w:r>
      <w:r w:rsidR="002E579F" w:rsidRPr="009A2D74">
        <w:rPr>
          <w:rFonts w:ascii="Bookman Old Style" w:hAnsi="Bookman Old Style"/>
          <w:sz w:val="24"/>
        </w:rPr>
        <w:t>metal</w:t>
      </w:r>
      <w:r w:rsidRPr="009A2D74">
        <w:rPr>
          <w:rFonts w:ascii="Bookman Old Style" w:hAnsi="Bookman Old Style"/>
          <w:sz w:val="24"/>
        </w:rPr>
        <w:t xml:space="preserve"> oxide resistors nor the housing itself. Arresters must have directly </w:t>
      </w:r>
      <w:proofErr w:type="spellStart"/>
      <w:r w:rsidR="002E579F" w:rsidRPr="009A2D74">
        <w:rPr>
          <w:rFonts w:ascii="Bookman Old Style" w:hAnsi="Bookman Old Style"/>
          <w:sz w:val="24"/>
        </w:rPr>
        <w:t>mo</w:t>
      </w:r>
      <w:r w:rsidR="00D7492B" w:rsidRPr="009A2D74">
        <w:rPr>
          <w:rFonts w:ascii="Bookman Old Style" w:hAnsi="Bookman Old Style"/>
          <w:sz w:val="24"/>
        </w:rPr>
        <w:t>u</w:t>
      </w:r>
      <w:r w:rsidR="002E579F" w:rsidRPr="009A2D74">
        <w:rPr>
          <w:rFonts w:ascii="Bookman Old Style" w:hAnsi="Bookman Old Style"/>
          <w:sz w:val="24"/>
        </w:rPr>
        <w:t>lded</w:t>
      </w:r>
      <w:proofErr w:type="spellEnd"/>
      <w:r w:rsidRPr="009A2D74">
        <w:rPr>
          <w:rFonts w:ascii="Bookman Old Style" w:hAnsi="Bookman Old Style"/>
          <w:sz w:val="24"/>
        </w:rPr>
        <w:t xml:space="preserve">, housing FRP rod shall be covered by a seamless sheath of a silicon rubber compound of thickness </w:t>
      </w:r>
      <w:proofErr w:type="gramStart"/>
      <w:r w:rsidRPr="009A2D74">
        <w:rPr>
          <w:rFonts w:ascii="Bookman Old Style" w:hAnsi="Bookman Old Style"/>
          <w:sz w:val="24"/>
        </w:rPr>
        <w:t>of  3mm</w:t>
      </w:r>
      <w:proofErr w:type="gramEnd"/>
      <w:r w:rsidRPr="009A2D74">
        <w:rPr>
          <w:rFonts w:ascii="Bookman Old Style" w:hAnsi="Bookman Old Style"/>
          <w:sz w:val="24"/>
        </w:rPr>
        <w:t xml:space="preserve"> minimum.</w:t>
      </w:r>
    </w:p>
    <w:p w:rsidR="00D1105C" w:rsidRPr="009A2D74" w:rsidRDefault="00D1105C" w:rsidP="00D1105C">
      <w:pPr>
        <w:pStyle w:val="ListParagraph"/>
        <w:ind w:left="990"/>
        <w:jc w:val="both"/>
        <w:rPr>
          <w:rFonts w:ascii="Bookman Old Style" w:hAnsi="Bookman Old Style"/>
          <w:sz w:val="18"/>
        </w:rPr>
      </w:pPr>
    </w:p>
    <w:p w:rsidR="00D1105C" w:rsidRPr="009A2D74" w:rsidRDefault="00D1105C" w:rsidP="00D1105C">
      <w:pPr>
        <w:pStyle w:val="ListParagraph"/>
        <w:ind w:left="990"/>
        <w:jc w:val="both"/>
        <w:rPr>
          <w:rFonts w:ascii="Bookman Old Style" w:hAnsi="Bookman Old Style"/>
          <w:sz w:val="24"/>
        </w:rPr>
      </w:pPr>
      <w:r w:rsidRPr="009A2D74">
        <w:rPr>
          <w:rFonts w:ascii="Bookman Old Style" w:hAnsi="Bookman Old Style"/>
          <w:sz w:val="24"/>
        </w:rPr>
        <w:t xml:space="preserve">It should protect the </w:t>
      </w:r>
      <w:r w:rsidR="00CE4EAA" w:rsidRPr="009A2D74">
        <w:rPr>
          <w:rFonts w:ascii="Bookman Old Style" w:hAnsi="Bookman Old Style"/>
          <w:sz w:val="24"/>
        </w:rPr>
        <w:t xml:space="preserve">FRP rod/ FRP tapes shall be covered </w:t>
      </w:r>
      <w:r w:rsidRPr="009A2D74">
        <w:rPr>
          <w:rFonts w:ascii="Bookman Old Style" w:hAnsi="Bookman Old Style"/>
          <w:sz w:val="24"/>
        </w:rPr>
        <w:t xml:space="preserve">against environmental influences, external pollution and humidity. It shall be extruded or directly molded on the core and shall have chemical bonding with the FRP rod. The strength of the bond </w:t>
      </w:r>
      <w:r w:rsidR="004D69A3" w:rsidRPr="009A2D74">
        <w:rPr>
          <w:rFonts w:ascii="Bookman Old Style" w:hAnsi="Bookman Old Style"/>
          <w:sz w:val="24"/>
        </w:rPr>
        <w:t>shall be greater than the tearing strength of the polymer. Sheath material in the bulk as well as in the sealing/bonding area shall be free from voids.</w:t>
      </w:r>
    </w:p>
    <w:p w:rsidR="004D69A3" w:rsidRPr="009A2D74" w:rsidRDefault="004D69A3" w:rsidP="00D1105C">
      <w:pPr>
        <w:pStyle w:val="ListParagraph"/>
        <w:ind w:left="990"/>
        <w:jc w:val="both"/>
        <w:rPr>
          <w:rFonts w:ascii="Bookman Old Style" w:hAnsi="Bookman Old Style"/>
          <w:sz w:val="24"/>
        </w:rPr>
      </w:pPr>
    </w:p>
    <w:p w:rsidR="00D1105C" w:rsidRPr="009A2D74" w:rsidRDefault="004D69A3" w:rsidP="004D69A3">
      <w:pPr>
        <w:pStyle w:val="ListParagraph"/>
        <w:numPr>
          <w:ilvl w:val="2"/>
          <w:numId w:val="1"/>
        </w:numPr>
        <w:ind w:left="990" w:hanging="900"/>
        <w:jc w:val="both"/>
        <w:rPr>
          <w:rFonts w:ascii="Bookman Old Style" w:hAnsi="Bookman Old Style"/>
          <w:b/>
          <w:sz w:val="24"/>
        </w:rPr>
      </w:pPr>
      <w:r w:rsidRPr="009A2D74">
        <w:rPr>
          <w:rFonts w:ascii="Bookman Old Style" w:hAnsi="Bookman Old Style"/>
          <w:sz w:val="24"/>
        </w:rPr>
        <w:t xml:space="preserve"> </w:t>
      </w:r>
      <w:r w:rsidRPr="009A2D74">
        <w:rPr>
          <w:rFonts w:ascii="Bookman Old Style" w:hAnsi="Bookman Old Style"/>
          <w:b/>
          <w:sz w:val="24"/>
        </w:rPr>
        <w:t>Weather Sheds</w:t>
      </w:r>
    </w:p>
    <w:p w:rsidR="004D69A3" w:rsidRPr="009A2D74" w:rsidRDefault="004D69A3" w:rsidP="004D69A3">
      <w:pPr>
        <w:pStyle w:val="ListParagraph"/>
        <w:ind w:left="990"/>
        <w:jc w:val="both"/>
        <w:rPr>
          <w:rFonts w:ascii="Bookman Old Style" w:hAnsi="Bookman Old Style"/>
          <w:sz w:val="24"/>
        </w:rPr>
      </w:pPr>
      <w:r w:rsidRPr="009A2D74">
        <w:rPr>
          <w:rFonts w:ascii="Bookman Old Style" w:hAnsi="Bookman Old Style"/>
          <w:sz w:val="24"/>
        </w:rPr>
        <w:t xml:space="preserve">The weather sheds made of silicon rubber shall be firmly bonded to the sheath, vulcanized to the sheath or molded as part of the sheath and shall be free from imperfections. The weather sheds should have silicon content of minimum 30% by weight. The strength of the weather shed to sheath </w:t>
      </w:r>
      <w:r w:rsidR="0066269E" w:rsidRPr="009A2D74">
        <w:rPr>
          <w:rFonts w:ascii="Bookman Old Style" w:hAnsi="Bookman Old Style"/>
          <w:sz w:val="24"/>
        </w:rPr>
        <w:t>i</w:t>
      </w:r>
      <w:r w:rsidRPr="009A2D74">
        <w:rPr>
          <w:rFonts w:ascii="Bookman Old Style" w:hAnsi="Bookman Old Style"/>
          <w:sz w:val="24"/>
        </w:rPr>
        <w:t xml:space="preserve">nterface </w:t>
      </w:r>
      <w:r w:rsidR="0066269E" w:rsidRPr="009A2D74">
        <w:rPr>
          <w:rFonts w:ascii="Bookman Old Style" w:hAnsi="Bookman Old Style"/>
          <w:sz w:val="24"/>
        </w:rPr>
        <w:t>shall be greater than the tearing strength of the polymer. The interface, if any, between sheds and sheath (Housing) shall be free from voids, and shall be resistant against UV- radiation as well as tracking.</w:t>
      </w:r>
    </w:p>
    <w:p w:rsidR="0066269E" w:rsidRPr="009A2D74" w:rsidRDefault="0066269E" w:rsidP="004D69A3">
      <w:pPr>
        <w:pStyle w:val="ListParagraph"/>
        <w:ind w:left="990"/>
        <w:jc w:val="both"/>
        <w:rPr>
          <w:rFonts w:ascii="Bookman Old Style" w:hAnsi="Bookman Old Style"/>
          <w:sz w:val="24"/>
        </w:rPr>
      </w:pPr>
    </w:p>
    <w:p w:rsidR="0066269E" w:rsidRPr="009A2D74" w:rsidRDefault="0066269E" w:rsidP="004D69A3">
      <w:pPr>
        <w:pStyle w:val="ListParagraph"/>
        <w:ind w:left="990"/>
        <w:jc w:val="both"/>
        <w:rPr>
          <w:rFonts w:ascii="Bookman Old Style" w:hAnsi="Bookman Old Style"/>
          <w:sz w:val="24"/>
        </w:rPr>
      </w:pPr>
      <w:r w:rsidRPr="009A2D74">
        <w:rPr>
          <w:rFonts w:ascii="Bookman Old Style" w:hAnsi="Bookman Old Style"/>
          <w:sz w:val="24"/>
        </w:rPr>
        <w:t xml:space="preserve">Silicone Rubber (RTV – 2/LSR) shall have inherent burning behavior, shall pass the test of IEC 60707 and UL94 with the highest class </w:t>
      </w:r>
      <w:proofErr w:type="gramStart"/>
      <w:r w:rsidRPr="009A2D74">
        <w:rPr>
          <w:rFonts w:ascii="Bookman Old Style" w:hAnsi="Bookman Old Style"/>
          <w:sz w:val="24"/>
        </w:rPr>
        <w:t>Vo</w:t>
      </w:r>
      <w:proofErr w:type="gramEnd"/>
      <w:r w:rsidRPr="009A2D74">
        <w:rPr>
          <w:rFonts w:ascii="Bookman Old Style" w:hAnsi="Bookman Old Style"/>
          <w:sz w:val="24"/>
        </w:rPr>
        <w:t xml:space="preserve">, i.e. self- extinction within 10 seconds without development of burning drops. The limiting oxygen </w:t>
      </w:r>
      <w:proofErr w:type="gramStart"/>
      <w:r w:rsidRPr="009A2D74">
        <w:rPr>
          <w:rFonts w:ascii="Bookman Old Style" w:hAnsi="Bookman Old Style"/>
          <w:sz w:val="24"/>
        </w:rPr>
        <w:t>index(</w:t>
      </w:r>
      <w:proofErr w:type="gramEnd"/>
      <w:r w:rsidRPr="009A2D74">
        <w:rPr>
          <w:rFonts w:ascii="Bookman Old Style" w:hAnsi="Bookman Old Style"/>
          <w:sz w:val="24"/>
        </w:rPr>
        <w:t xml:space="preserve">LOI) is greater the 35% i.e. to continue burning after inflaming an oxygen content of more </w:t>
      </w:r>
      <w:proofErr w:type="spellStart"/>
      <w:r w:rsidRPr="009A2D74">
        <w:rPr>
          <w:rFonts w:ascii="Bookman Old Style" w:hAnsi="Bookman Old Style"/>
          <w:sz w:val="24"/>
        </w:rPr>
        <w:t>then</w:t>
      </w:r>
      <w:proofErr w:type="spellEnd"/>
      <w:r w:rsidRPr="009A2D74">
        <w:rPr>
          <w:rFonts w:ascii="Bookman Old Style" w:hAnsi="Bookman Old Style"/>
          <w:sz w:val="24"/>
        </w:rPr>
        <w:t xml:space="preserve"> 355 is required.</w:t>
      </w:r>
    </w:p>
    <w:p w:rsidR="0066269E" w:rsidRPr="009A2D74" w:rsidRDefault="0066269E" w:rsidP="004D69A3">
      <w:pPr>
        <w:pStyle w:val="ListParagraph"/>
        <w:ind w:left="990"/>
        <w:jc w:val="both"/>
        <w:rPr>
          <w:rFonts w:ascii="Bookman Old Style" w:hAnsi="Bookman Old Style"/>
          <w:sz w:val="24"/>
        </w:rPr>
      </w:pPr>
    </w:p>
    <w:p w:rsidR="004D69A3" w:rsidRPr="009A2D74" w:rsidRDefault="0066269E" w:rsidP="004D69A3">
      <w:pPr>
        <w:pStyle w:val="ListParagraph"/>
        <w:numPr>
          <w:ilvl w:val="2"/>
          <w:numId w:val="1"/>
        </w:numPr>
        <w:ind w:left="990" w:hanging="900"/>
        <w:jc w:val="both"/>
        <w:rPr>
          <w:rFonts w:ascii="Bookman Old Style" w:hAnsi="Bookman Old Style"/>
          <w:b/>
          <w:sz w:val="24"/>
        </w:rPr>
      </w:pPr>
      <w:r w:rsidRPr="009A2D74">
        <w:rPr>
          <w:rFonts w:ascii="Bookman Old Style" w:hAnsi="Bookman Old Style"/>
          <w:b/>
          <w:sz w:val="24"/>
        </w:rPr>
        <w:t>End Fittings</w:t>
      </w:r>
    </w:p>
    <w:p w:rsidR="00224821" w:rsidRDefault="0066269E" w:rsidP="004D69A3">
      <w:pPr>
        <w:pStyle w:val="ListParagraph"/>
        <w:ind w:left="990"/>
        <w:jc w:val="both"/>
        <w:rPr>
          <w:rFonts w:ascii="Bookman Old Style" w:hAnsi="Bookman Old Style"/>
          <w:sz w:val="24"/>
        </w:rPr>
      </w:pPr>
      <w:r w:rsidRPr="009A2D74">
        <w:rPr>
          <w:rFonts w:ascii="Bookman Old Style" w:hAnsi="Bookman Old Style"/>
          <w:sz w:val="24"/>
        </w:rPr>
        <w:t xml:space="preserve">The End fittings transmit the mechanical load to the core. They shall be made of spheroidal graphite cast iron, malleable cast iron or forged steel or </w:t>
      </w:r>
      <w:proofErr w:type="spellStart"/>
      <w:r w:rsidRPr="009A2D74">
        <w:rPr>
          <w:rFonts w:ascii="Bookman Old Style" w:hAnsi="Bookman Old Style"/>
          <w:sz w:val="24"/>
        </w:rPr>
        <w:t>aluminium</w:t>
      </w:r>
      <w:proofErr w:type="spellEnd"/>
      <w:r w:rsidRPr="009A2D74">
        <w:rPr>
          <w:rFonts w:ascii="Bookman Old Style" w:hAnsi="Bookman Old Style"/>
          <w:sz w:val="24"/>
        </w:rPr>
        <w:t xml:space="preserve"> alloy. They shall be connected to the rod by means of a controlled compression technique. The gap between fitting and sheath shall be sealed by a flexible silicone rubber sealing performance between housing i.e. seamless sheath and metal connections. The sealing must be moisture proof. End fitting shall be of type to suitable for vertical and </w:t>
      </w:r>
      <w:r w:rsidRPr="009A2D74">
        <w:rPr>
          <w:rFonts w:ascii="Bookman Old Style" w:hAnsi="Bookman Old Style"/>
          <w:sz w:val="24"/>
        </w:rPr>
        <w:lastRenderedPageBreak/>
        <w:t>horizontal mounting and should match all mechanical and electrical requirements specified for the arrester. Terminals shall be made of M10 bolts allow the connect</w:t>
      </w:r>
      <w:r w:rsidR="00885FBD" w:rsidRPr="009A2D74">
        <w:rPr>
          <w:rFonts w:ascii="Bookman Old Style" w:hAnsi="Bookman Old Style"/>
          <w:sz w:val="24"/>
        </w:rPr>
        <w:t>i</w:t>
      </w:r>
      <w:r w:rsidRPr="009A2D74">
        <w:rPr>
          <w:rFonts w:ascii="Bookman Old Style" w:hAnsi="Bookman Old Style"/>
          <w:sz w:val="24"/>
        </w:rPr>
        <w:t>ons of line and ground leads</w:t>
      </w:r>
      <w:r w:rsidR="00885FBD" w:rsidRPr="009A2D74">
        <w:rPr>
          <w:rFonts w:ascii="Bookman Old Style" w:hAnsi="Bookman Old Style"/>
          <w:sz w:val="24"/>
        </w:rPr>
        <w:t>.</w:t>
      </w:r>
      <w:r w:rsidRPr="009A2D74">
        <w:rPr>
          <w:rFonts w:ascii="Bookman Old Style" w:hAnsi="Bookman Old Style"/>
          <w:sz w:val="24"/>
        </w:rPr>
        <w:t xml:space="preserve">  </w:t>
      </w:r>
    </w:p>
    <w:p w:rsidR="00224821" w:rsidRDefault="00224821" w:rsidP="004D69A3">
      <w:pPr>
        <w:pStyle w:val="ListParagraph"/>
        <w:ind w:left="990"/>
        <w:jc w:val="both"/>
        <w:rPr>
          <w:rFonts w:ascii="Bookman Old Style" w:hAnsi="Bookman Old Style"/>
          <w:sz w:val="24"/>
        </w:rPr>
      </w:pPr>
    </w:p>
    <w:p w:rsidR="004D69A3" w:rsidRDefault="00224821" w:rsidP="00224821">
      <w:pPr>
        <w:pStyle w:val="ListParagraph"/>
        <w:numPr>
          <w:ilvl w:val="2"/>
          <w:numId w:val="1"/>
        </w:numPr>
        <w:ind w:left="990" w:hanging="900"/>
        <w:jc w:val="both"/>
        <w:rPr>
          <w:rFonts w:ascii="Bookman Old Style" w:hAnsi="Bookman Old Style"/>
          <w:b/>
          <w:sz w:val="24"/>
        </w:rPr>
      </w:pPr>
      <w:r>
        <w:rPr>
          <w:rFonts w:ascii="Bookman Old Style" w:hAnsi="Bookman Old Style"/>
          <w:b/>
          <w:sz w:val="24"/>
        </w:rPr>
        <w:t>Disconnector</w:t>
      </w:r>
    </w:p>
    <w:p w:rsidR="00224821" w:rsidRDefault="00CB186B" w:rsidP="00224821">
      <w:pPr>
        <w:pStyle w:val="ListParagraph"/>
        <w:ind w:left="990"/>
        <w:jc w:val="both"/>
        <w:rPr>
          <w:rFonts w:ascii="Bookman Old Style" w:hAnsi="Bookman Old Style"/>
          <w:b/>
          <w:sz w:val="24"/>
        </w:rPr>
      </w:pPr>
      <w:r>
        <w:rPr>
          <w:rFonts w:ascii="Bookman Old Style" w:hAnsi="Bookman Old Style"/>
          <w:b/>
          <w:sz w:val="24"/>
        </w:rPr>
        <w:t>Disconnector withstand</w:t>
      </w:r>
    </w:p>
    <w:p w:rsidR="00CB186B" w:rsidRPr="00CB186B" w:rsidRDefault="00CB186B" w:rsidP="00224821">
      <w:pPr>
        <w:pStyle w:val="ListParagraph"/>
        <w:ind w:left="990"/>
        <w:jc w:val="both"/>
        <w:rPr>
          <w:rFonts w:ascii="Bookman Old Style" w:hAnsi="Bookman Old Style"/>
          <w:sz w:val="24"/>
        </w:rPr>
      </w:pPr>
      <w:r w:rsidRPr="00CB186B">
        <w:rPr>
          <w:rFonts w:ascii="Bookman Old Style" w:hAnsi="Bookman Old Style"/>
          <w:sz w:val="24"/>
        </w:rPr>
        <w:t>When an arrester is fitted or associated with a disconnector, this device shall withstand, without operating, each of the following tests:</w:t>
      </w:r>
    </w:p>
    <w:p w:rsidR="00224821" w:rsidRDefault="00CB186B" w:rsidP="00CB186B">
      <w:pPr>
        <w:pStyle w:val="ListParagraph"/>
        <w:numPr>
          <w:ilvl w:val="0"/>
          <w:numId w:val="18"/>
        </w:numPr>
        <w:jc w:val="both"/>
        <w:rPr>
          <w:rFonts w:ascii="Bookman Old Style" w:hAnsi="Bookman Old Style"/>
          <w:sz w:val="24"/>
        </w:rPr>
      </w:pPr>
      <w:r w:rsidRPr="00CB186B">
        <w:rPr>
          <w:rFonts w:ascii="Bookman Old Style" w:hAnsi="Bookman Old Style"/>
          <w:sz w:val="24"/>
        </w:rPr>
        <w:t xml:space="preserve">Test to verify the </w:t>
      </w:r>
      <w:proofErr w:type="spellStart"/>
      <w:r w:rsidRPr="00CB186B">
        <w:rPr>
          <w:rFonts w:ascii="Bookman Old Style" w:hAnsi="Bookman Old Style"/>
          <w:sz w:val="24"/>
        </w:rPr>
        <w:t>retitive</w:t>
      </w:r>
      <w:proofErr w:type="spellEnd"/>
      <w:r w:rsidRPr="00CB186B">
        <w:rPr>
          <w:rFonts w:ascii="Bookman Old Style" w:hAnsi="Bookman Old Style"/>
          <w:sz w:val="24"/>
        </w:rPr>
        <w:t xml:space="preserve"> charge transfer rating, </w:t>
      </w:r>
      <w:proofErr w:type="spellStart"/>
      <w:r w:rsidRPr="00CB186B">
        <w:rPr>
          <w:rFonts w:ascii="Bookman Old Style" w:hAnsi="Bookman Old Style"/>
          <w:sz w:val="24"/>
        </w:rPr>
        <w:t>Q</w:t>
      </w:r>
      <w:r w:rsidRPr="0082466D">
        <w:rPr>
          <w:rFonts w:ascii="Bookman Old Style" w:hAnsi="Bookman Old Style"/>
          <w:sz w:val="20"/>
        </w:rPr>
        <w:t>rs</w:t>
      </w:r>
      <w:proofErr w:type="spellEnd"/>
      <w:r w:rsidR="00790F9F">
        <w:rPr>
          <w:rFonts w:ascii="Bookman Old Style" w:hAnsi="Bookman Old Style"/>
          <w:sz w:val="20"/>
        </w:rPr>
        <w:t xml:space="preserve"> </w:t>
      </w:r>
      <w:r w:rsidRPr="00CB186B">
        <w:rPr>
          <w:rFonts w:ascii="Bookman Old Style" w:hAnsi="Bookman Old Style"/>
          <w:sz w:val="24"/>
        </w:rPr>
        <w:t xml:space="preserve">(see </w:t>
      </w:r>
      <w:r w:rsidR="000912BA">
        <w:rPr>
          <w:rFonts w:ascii="Bookman Old Style" w:hAnsi="Bookman Old Style"/>
          <w:sz w:val="24"/>
        </w:rPr>
        <w:t xml:space="preserve">clause </w:t>
      </w:r>
      <w:r w:rsidRPr="00CB186B">
        <w:rPr>
          <w:rFonts w:ascii="Bookman Old Style" w:hAnsi="Bookman Old Style"/>
          <w:sz w:val="24"/>
        </w:rPr>
        <w:t>8.5.2 of IS 15086(part 4):2017</w:t>
      </w:r>
      <w:r w:rsidR="006E22FF">
        <w:rPr>
          <w:rFonts w:ascii="Bookman Old Style" w:hAnsi="Bookman Old Style"/>
          <w:sz w:val="24"/>
        </w:rPr>
        <w:t>)</w:t>
      </w:r>
      <w:r w:rsidR="0082466D">
        <w:rPr>
          <w:rFonts w:ascii="Bookman Old Style" w:hAnsi="Bookman Old Style"/>
          <w:sz w:val="24"/>
        </w:rPr>
        <w:t>.</w:t>
      </w:r>
    </w:p>
    <w:p w:rsidR="00790F9F" w:rsidRDefault="0082466D" w:rsidP="00790F9F">
      <w:pPr>
        <w:pStyle w:val="ListParagraph"/>
        <w:numPr>
          <w:ilvl w:val="0"/>
          <w:numId w:val="18"/>
        </w:numPr>
        <w:jc w:val="both"/>
        <w:rPr>
          <w:rFonts w:ascii="Bookman Old Style" w:hAnsi="Bookman Old Style"/>
          <w:sz w:val="24"/>
        </w:rPr>
      </w:pPr>
      <w:r>
        <w:rPr>
          <w:rFonts w:ascii="Bookman Old Style" w:hAnsi="Bookman Old Style"/>
          <w:sz w:val="24"/>
        </w:rPr>
        <w:t xml:space="preserve">Operating duty test with rated values of thermal charge rating, </w:t>
      </w:r>
      <w:proofErr w:type="spellStart"/>
      <w:r>
        <w:rPr>
          <w:rFonts w:ascii="Bookman Old Style" w:hAnsi="Bookman Old Style"/>
          <w:sz w:val="24"/>
        </w:rPr>
        <w:t>Q</w:t>
      </w:r>
      <w:r w:rsidRPr="0082466D">
        <w:rPr>
          <w:rFonts w:ascii="Bookman Old Style" w:hAnsi="Bookman Old Style"/>
          <w:sz w:val="20"/>
        </w:rPr>
        <w:t>th</w:t>
      </w:r>
      <w:proofErr w:type="spellEnd"/>
      <w:r w:rsidR="00790F9F">
        <w:rPr>
          <w:rFonts w:ascii="Bookman Old Style" w:hAnsi="Bookman Old Style"/>
          <w:sz w:val="20"/>
        </w:rPr>
        <w:t xml:space="preserve"> </w:t>
      </w:r>
      <w:r w:rsidR="00790F9F" w:rsidRPr="00CB186B">
        <w:rPr>
          <w:rFonts w:ascii="Bookman Old Style" w:hAnsi="Bookman Old Style"/>
          <w:sz w:val="24"/>
        </w:rPr>
        <w:t xml:space="preserve">(see </w:t>
      </w:r>
      <w:r w:rsidR="000912BA">
        <w:rPr>
          <w:rFonts w:ascii="Bookman Old Style" w:hAnsi="Bookman Old Style"/>
          <w:sz w:val="24"/>
        </w:rPr>
        <w:t xml:space="preserve">clause </w:t>
      </w:r>
      <w:r w:rsidR="00790F9F" w:rsidRPr="00CB186B">
        <w:rPr>
          <w:rFonts w:ascii="Bookman Old Style" w:hAnsi="Bookman Old Style"/>
          <w:sz w:val="24"/>
        </w:rPr>
        <w:t>8.</w:t>
      </w:r>
      <w:r w:rsidR="00790F9F">
        <w:rPr>
          <w:rFonts w:ascii="Bookman Old Style" w:hAnsi="Bookman Old Style"/>
          <w:sz w:val="24"/>
        </w:rPr>
        <w:t>7</w:t>
      </w:r>
      <w:r w:rsidR="00790F9F" w:rsidRPr="00CB186B">
        <w:rPr>
          <w:rFonts w:ascii="Bookman Old Style" w:hAnsi="Bookman Old Style"/>
          <w:sz w:val="24"/>
        </w:rPr>
        <w:t>.2 of IS 15086(part 4):2017</w:t>
      </w:r>
      <w:r w:rsidR="006E22FF">
        <w:rPr>
          <w:rFonts w:ascii="Bookman Old Style" w:hAnsi="Bookman Old Style"/>
          <w:sz w:val="24"/>
        </w:rPr>
        <w:t>)</w:t>
      </w:r>
      <w:r w:rsidR="00790F9F">
        <w:rPr>
          <w:rFonts w:ascii="Bookman Old Style" w:hAnsi="Bookman Old Style"/>
          <w:sz w:val="24"/>
        </w:rPr>
        <w:t>.</w:t>
      </w:r>
    </w:p>
    <w:p w:rsidR="006E22FF" w:rsidRDefault="006E22FF" w:rsidP="006E22FF">
      <w:pPr>
        <w:pStyle w:val="ListParagraph"/>
        <w:numPr>
          <w:ilvl w:val="0"/>
          <w:numId w:val="18"/>
        </w:numPr>
        <w:jc w:val="both"/>
        <w:rPr>
          <w:rFonts w:ascii="Bookman Old Style" w:hAnsi="Bookman Old Style"/>
          <w:sz w:val="24"/>
        </w:rPr>
      </w:pPr>
      <w:r>
        <w:rPr>
          <w:rFonts w:ascii="Bookman Old Style" w:hAnsi="Bookman Old Style"/>
          <w:sz w:val="24"/>
        </w:rPr>
        <w:t xml:space="preserve">Mechanical tests on agreement between manufacturer and user </w:t>
      </w:r>
      <w:r w:rsidRPr="00CB186B">
        <w:rPr>
          <w:rFonts w:ascii="Bookman Old Style" w:hAnsi="Bookman Old Style"/>
          <w:sz w:val="24"/>
        </w:rPr>
        <w:t xml:space="preserve">(see </w:t>
      </w:r>
      <w:r>
        <w:rPr>
          <w:rFonts w:ascii="Bookman Old Style" w:hAnsi="Bookman Old Style"/>
          <w:sz w:val="24"/>
        </w:rPr>
        <w:t xml:space="preserve">NOTES 1 and 2 </w:t>
      </w:r>
      <w:r w:rsidRPr="00CB186B">
        <w:rPr>
          <w:rFonts w:ascii="Bookman Old Style" w:hAnsi="Bookman Old Style"/>
          <w:sz w:val="24"/>
        </w:rPr>
        <w:t>8.</w:t>
      </w:r>
      <w:r>
        <w:rPr>
          <w:rFonts w:ascii="Bookman Old Style" w:hAnsi="Bookman Old Style"/>
          <w:sz w:val="24"/>
        </w:rPr>
        <w:t>9</w:t>
      </w:r>
      <w:r w:rsidRPr="00CB186B">
        <w:rPr>
          <w:rFonts w:ascii="Bookman Old Style" w:hAnsi="Bookman Old Style"/>
          <w:sz w:val="24"/>
        </w:rPr>
        <w:t>.</w:t>
      </w:r>
      <w:r>
        <w:rPr>
          <w:rFonts w:ascii="Bookman Old Style" w:hAnsi="Bookman Old Style"/>
          <w:sz w:val="24"/>
        </w:rPr>
        <w:t>4.1</w:t>
      </w:r>
      <w:r w:rsidRPr="00CB186B">
        <w:rPr>
          <w:rFonts w:ascii="Bookman Old Style" w:hAnsi="Bookman Old Style"/>
          <w:sz w:val="24"/>
        </w:rPr>
        <w:t xml:space="preserve"> of IS 15086(part 4):2017</w:t>
      </w:r>
      <w:r>
        <w:rPr>
          <w:rFonts w:ascii="Bookman Old Style" w:hAnsi="Bookman Old Style"/>
          <w:sz w:val="24"/>
        </w:rPr>
        <w:t>).</w:t>
      </w:r>
    </w:p>
    <w:p w:rsidR="0082466D" w:rsidRDefault="0082466D" w:rsidP="000D02BB">
      <w:pPr>
        <w:pStyle w:val="ListParagraph"/>
        <w:ind w:left="1350"/>
        <w:jc w:val="both"/>
        <w:rPr>
          <w:rFonts w:ascii="Bookman Old Style" w:hAnsi="Bookman Old Style"/>
          <w:sz w:val="24"/>
        </w:rPr>
      </w:pPr>
    </w:p>
    <w:p w:rsidR="000D02BB" w:rsidRDefault="000D02BB" w:rsidP="000D02BB">
      <w:pPr>
        <w:pStyle w:val="ListParagraph"/>
        <w:ind w:left="1350"/>
        <w:jc w:val="both"/>
        <w:rPr>
          <w:rFonts w:ascii="Bookman Old Style" w:hAnsi="Bookman Old Style"/>
          <w:b/>
          <w:sz w:val="24"/>
        </w:rPr>
      </w:pPr>
      <w:r w:rsidRPr="000D02BB">
        <w:rPr>
          <w:rFonts w:ascii="Bookman Old Style" w:hAnsi="Bookman Old Style"/>
          <w:b/>
          <w:sz w:val="24"/>
        </w:rPr>
        <w:t>Disconnector operation</w:t>
      </w:r>
    </w:p>
    <w:p w:rsidR="00BD4F90" w:rsidRDefault="00BD4F90" w:rsidP="00BD4F90">
      <w:pPr>
        <w:pStyle w:val="ListParagraph"/>
        <w:ind w:left="1350"/>
        <w:jc w:val="both"/>
        <w:rPr>
          <w:rFonts w:ascii="Bookman Old Style" w:hAnsi="Bookman Old Style"/>
          <w:sz w:val="24"/>
        </w:rPr>
      </w:pPr>
      <w:r>
        <w:rPr>
          <w:rFonts w:ascii="Bookman Old Style" w:hAnsi="Bookman Old Style"/>
          <w:sz w:val="24"/>
        </w:rPr>
        <w:t>T</w:t>
      </w:r>
      <w:r w:rsidR="000912BA" w:rsidRPr="00BD4F90">
        <w:rPr>
          <w:rFonts w:ascii="Bookman Old Style" w:hAnsi="Bookman Old Style"/>
          <w:sz w:val="24"/>
        </w:rPr>
        <w:t xml:space="preserve">hree values of current according to </w:t>
      </w:r>
      <w:r w:rsidR="00F04772" w:rsidRPr="00BD4F90">
        <w:rPr>
          <w:rFonts w:ascii="Bookman Old Style" w:hAnsi="Bookman Old Style"/>
          <w:sz w:val="24"/>
        </w:rPr>
        <w:t xml:space="preserve">clause </w:t>
      </w:r>
      <w:r w:rsidR="000912BA" w:rsidRPr="00BD4F90">
        <w:rPr>
          <w:rFonts w:ascii="Bookman Old Style" w:hAnsi="Bookman Old Style"/>
          <w:sz w:val="24"/>
        </w:rPr>
        <w:t>8.9.3</w:t>
      </w:r>
      <w:r>
        <w:rPr>
          <w:rFonts w:ascii="Bookman Old Style" w:hAnsi="Bookman Old Style"/>
          <w:b/>
          <w:sz w:val="24"/>
        </w:rPr>
        <w:t xml:space="preserve"> </w:t>
      </w:r>
      <w:r w:rsidRPr="00CB186B">
        <w:rPr>
          <w:rFonts w:ascii="Bookman Old Style" w:hAnsi="Bookman Old Style"/>
          <w:sz w:val="24"/>
        </w:rPr>
        <w:t>of IS 15086(part 4):2017</w:t>
      </w:r>
      <w:r>
        <w:rPr>
          <w:rFonts w:ascii="Bookman Old Style" w:hAnsi="Bookman Old Style"/>
          <w:sz w:val="24"/>
        </w:rPr>
        <w:t>.</w:t>
      </w:r>
      <w:r w:rsidR="005C436E">
        <w:rPr>
          <w:rFonts w:ascii="Bookman Old Style" w:hAnsi="Bookman Old Style"/>
          <w:sz w:val="24"/>
        </w:rPr>
        <w:t>There shall be clear evidence of effective and permanent disconnection by the device.</w:t>
      </w:r>
    </w:p>
    <w:p w:rsidR="000912BA" w:rsidRPr="000D02BB" w:rsidRDefault="000912BA" w:rsidP="000D02BB">
      <w:pPr>
        <w:pStyle w:val="ListParagraph"/>
        <w:ind w:left="1350"/>
        <w:jc w:val="both"/>
        <w:rPr>
          <w:rFonts w:ascii="Bookman Old Style" w:hAnsi="Bookman Old Style"/>
          <w:b/>
          <w:sz w:val="24"/>
        </w:rPr>
      </w:pPr>
      <w:r>
        <w:rPr>
          <w:rFonts w:ascii="Bookman Old Style" w:hAnsi="Bookman Old Style"/>
          <w:b/>
          <w:sz w:val="24"/>
        </w:rPr>
        <w:t xml:space="preserve"> </w:t>
      </w:r>
    </w:p>
    <w:p w:rsidR="00885FBD" w:rsidRPr="009A2D74" w:rsidRDefault="00885FBD" w:rsidP="00885FBD">
      <w:pPr>
        <w:pStyle w:val="ListParagraph"/>
        <w:numPr>
          <w:ilvl w:val="0"/>
          <w:numId w:val="1"/>
        </w:numPr>
        <w:ind w:hanging="450"/>
        <w:jc w:val="both"/>
        <w:rPr>
          <w:rFonts w:ascii="Bookman Old Style" w:hAnsi="Bookman Old Style"/>
          <w:b/>
          <w:sz w:val="24"/>
        </w:rPr>
      </w:pPr>
      <w:r w:rsidRPr="009A2D74">
        <w:rPr>
          <w:rFonts w:ascii="Bookman Old Style" w:hAnsi="Bookman Old Style"/>
          <w:b/>
          <w:sz w:val="24"/>
        </w:rPr>
        <w:t xml:space="preserve">   Workmanship   </w:t>
      </w:r>
    </w:p>
    <w:p w:rsidR="00021890" w:rsidRPr="009A2D74" w:rsidRDefault="00885FBD" w:rsidP="00885FBD">
      <w:pPr>
        <w:pStyle w:val="ListParagraph"/>
        <w:numPr>
          <w:ilvl w:val="1"/>
          <w:numId w:val="1"/>
        </w:numPr>
        <w:ind w:left="990"/>
        <w:jc w:val="both"/>
        <w:rPr>
          <w:rFonts w:ascii="Bookman Old Style" w:hAnsi="Bookman Old Style"/>
          <w:sz w:val="24"/>
        </w:rPr>
      </w:pPr>
      <w:r w:rsidRPr="009A2D74">
        <w:rPr>
          <w:rFonts w:ascii="Bookman Old Style" w:hAnsi="Bookman Old Style"/>
          <w:sz w:val="24"/>
        </w:rPr>
        <w:t>All the materials shall be of latest design and conform to the best engineering practices adopted in the high voltage field. Bidders shall offer only such surge arrester as are guaranteed by them to be satisfactory and suitable for continued good service in power Distribution System.</w:t>
      </w:r>
    </w:p>
    <w:p w:rsidR="00885FBD" w:rsidRPr="009A2D74" w:rsidRDefault="00885FBD" w:rsidP="00885FBD">
      <w:pPr>
        <w:pStyle w:val="ListParagraph"/>
        <w:numPr>
          <w:ilvl w:val="1"/>
          <w:numId w:val="1"/>
        </w:numPr>
        <w:ind w:left="990"/>
        <w:jc w:val="both"/>
        <w:rPr>
          <w:rFonts w:ascii="Bookman Old Style" w:hAnsi="Bookman Old Style"/>
          <w:sz w:val="24"/>
        </w:rPr>
      </w:pPr>
      <w:r w:rsidRPr="009A2D74">
        <w:rPr>
          <w:rFonts w:ascii="Bookman Old Style" w:hAnsi="Bookman Old Style"/>
          <w:sz w:val="24"/>
        </w:rPr>
        <w:t>The design, manufacturing process and material control at various stages shall be such as to give maximum working load, highest mobility, best resistance to corrosion, good finish and elimination of sharp edges and corners.</w:t>
      </w:r>
    </w:p>
    <w:p w:rsidR="00885FBD" w:rsidRPr="009A2D74" w:rsidRDefault="00885FBD" w:rsidP="00885FBD">
      <w:pPr>
        <w:pStyle w:val="ListParagraph"/>
        <w:numPr>
          <w:ilvl w:val="1"/>
          <w:numId w:val="1"/>
        </w:numPr>
        <w:ind w:left="1080"/>
        <w:jc w:val="both"/>
        <w:rPr>
          <w:rFonts w:ascii="Bookman Old Style" w:hAnsi="Bookman Old Style"/>
          <w:sz w:val="24"/>
        </w:rPr>
      </w:pPr>
      <w:r w:rsidRPr="009A2D74">
        <w:rPr>
          <w:rFonts w:ascii="Bookman Old Style" w:hAnsi="Bookman Old Style"/>
          <w:sz w:val="24"/>
        </w:rPr>
        <w:t>The design of the surge arrester shall be such that stresses due to expansion and contrac</w:t>
      </w:r>
      <w:r w:rsidR="00FE36A8" w:rsidRPr="009A2D74">
        <w:rPr>
          <w:rFonts w:ascii="Bookman Old Style" w:hAnsi="Bookman Old Style"/>
          <w:sz w:val="24"/>
        </w:rPr>
        <w:t>tion in any part of the arrester shall not lead to deterioration.</w:t>
      </w:r>
    </w:p>
    <w:p w:rsidR="00FE36A8" w:rsidRPr="009A2D74" w:rsidRDefault="00FE36A8" w:rsidP="00885FBD">
      <w:pPr>
        <w:pStyle w:val="ListParagraph"/>
        <w:numPr>
          <w:ilvl w:val="1"/>
          <w:numId w:val="1"/>
        </w:numPr>
        <w:ind w:left="1080"/>
        <w:jc w:val="both"/>
        <w:rPr>
          <w:rFonts w:ascii="Bookman Old Style" w:hAnsi="Bookman Old Style"/>
          <w:sz w:val="24"/>
        </w:rPr>
      </w:pPr>
      <w:r w:rsidRPr="009A2D74">
        <w:rPr>
          <w:rFonts w:ascii="Bookman Old Style" w:hAnsi="Bookman Old Style"/>
          <w:sz w:val="24"/>
        </w:rPr>
        <w:t>The MO shall be sound and free of cracks and voids that may adversely affect the arrester.</w:t>
      </w:r>
    </w:p>
    <w:p w:rsidR="00FE36A8" w:rsidRPr="009A2D74" w:rsidRDefault="003C5A6D" w:rsidP="00885FBD">
      <w:pPr>
        <w:pStyle w:val="ListParagraph"/>
        <w:numPr>
          <w:ilvl w:val="1"/>
          <w:numId w:val="1"/>
        </w:numPr>
        <w:ind w:left="1080"/>
        <w:jc w:val="both"/>
        <w:rPr>
          <w:rFonts w:ascii="Bookman Old Style" w:hAnsi="Bookman Old Style"/>
          <w:sz w:val="24"/>
        </w:rPr>
      </w:pPr>
      <w:r w:rsidRPr="009A2D74">
        <w:rPr>
          <w:rFonts w:ascii="Bookman Old Style" w:hAnsi="Bookman Old Style"/>
          <w:sz w:val="24"/>
        </w:rPr>
        <w:t>Weather sheds</w:t>
      </w:r>
      <w:r w:rsidR="00FE36A8" w:rsidRPr="009A2D74">
        <w:rPr>
          <w:rFonts w:ascii="Bookman Old Style" w:hAnsi="Bookman Old Style"/>
          <w:sz w:val="24"/>
        </w:rPr>
        <w:t xml:space="preserve"> shall be uniform in quality. They shall be clean, sound, </w:t>
      </w:r>
      <w:r w:rsidRPr="009A2D74">
        <w:rPr>
          <w:rFonts w:ascii="Bookman Old Style" w:hAnsi="Bookman Old Style"/>
          <w:sz w:val="24"/>
        </w:rPr>
        <w:t>and smooth</w:t>
      </w:r>
      <w:r w:rsidR="00FE36A8" w:rsidRPr="009A2D74">
        <w:rPr>
          <w:rFonts w:ascii="Bookman Old Style" w:hAnsi="Bookman Old Style"/>
          <w:sz w:val="24"/>
        </w:rPr>
        <w:t xml:space="preserve"> and shall be from defects and excessive flashing at parting lines.</w:t>
      </w:r>
    </w:p>
    <w:p w:rsidR="00FE36A8" w:rsidRPr="009A2D74" w:rsidRDefault="00FE36A8" w:rsidP="00885FBD">
      <w:pPr>
        <w:pStyle w:val="ListParagraph"/>
        <w:numPr>
          <w:ilvl w:val="1"/>
          <w:numId w:val="1"/>
        </w:numPr>
        <w:ind w:left="1080"/>
        <w:jc w:val="both"/>
        <w:rPr>
          <w:rFonts w:ascii="Bookman Old Style" w:hAnsi="Bookman Old Style"/>
          <w:sz w:val="24"/>
        </w:rPr>
      </w:pPr>
      <w:r w:rsidRPr="009A2D74">
        <w:rPr>
          <w:rFonts w:ascii="Bookman Old Style" w:hAnsi="Bookman Old Style"/>
          <w:sz w:val="24"/>
        </w:rPr>
        <w:t xml:space="preserve">End fittings shall be free from cracks, seams, shrinks, air holes and rough edges. End fittings should be effectively sealed to prevent moisture ingress; effectiveness of sealing system must be supported by test documents. Al. surfaces of the metal parts shall be perfectly smooth </w:t>
      </w:r>
      <w:r w:rsidR="003C5A6D" w:rsidRPr="009A2D74">
        <w:rPr>
          <w:rFonts w:ascii="Bookman Old Style" w:hAnsi="Bookman Old Style"/>
          <w:sz w:val="24"/>
        </w:rPr>
        <w:t>without</w:t>
      </w:r>
      <w:r w:rsidRPr="009A2D74">
        <w:rPr>
          <w:rFonts w:ascii="Bookman Old Style" w:hAnsi="Bookman Old Style"/>
          <w:sz w:val="24"/>
        </w:rPr>
        <w:t xml:space="preserve"> projecting points or irregularities, which may cause </w:t>
      </w:r>
      <w:r w:rsidRPr="009A2D74">
        <w:rPr>
          <w:rFonts w:ascii="Bookman Old Style" w:hAnsi="Bookman Old Style"/>
          <w:sz w:val="24"/>
        </w:rPr>
        <w:lastRenderedPageBreak/>
        <w:t>corona. All load bearing surfaces shall be smooth and uniform so as to distribute the loading stresses uniformly.</w:t>
      </w:r>
    </w:p>
    <w:p w:rsidR="00FE36A8" w:rsidRPr="009A2D74" w:rsidRDefault="00FE36A8" w:rsidP="00885FBD">
      <w:pPr>
        <w:pStyle w:val="ListParagraph"/>
        <w:numPr>
          <w:ilvl w:val="1"/>
          <w:numId w:val="1"/>
        </w:numPr>
        <w:ind w:left="1080"/>
        <w:jc w:val="both"/>
        <w:rPr>
          <w:rFonts w:ascii="Bookman Old Style" w:hAnsi="Bookman Old Style"/>
          <w:sz w:val="24"/>
        </w:rPr>
      </w:pPr>
      <w:r w:rsidRPr="009A2D74">
        <w:rPr>
          <w:rFonts w:ascii="Bookman Old Style" w:hAnsi="Bookman Old Style"/>
          <w:sz w:val="24"/>
        </w:rPr>
        <w:t>All ferrous parts shall be hot dip galvanized to give a minimum average coating of zinc equivalent to 610gm/</w:t>
      </w:r>
      <w:proofErr w:type="spellStart"/>
      <w:r w:rsidRPr="009A2D74">
        <w:rPr>
          <w:rFonts w:ascii="Bookman Old Style" w:hAnsi="Bookman Old Style"/>
          <w:sz w:val="24"/>
        </w:rPr>
        <w:t>sq.m</w:t>
      </w:r>
      <w:proofErr w:type="spellEnd"/>
      <w:r w:rsidRPr="009A2D74">
        <w:rPr>
          <w:rFonts w:ascii="Bookman Old Style" w:hAnsi="Bookman Old Style"/>
          <w:sz w:val="24"/>
        </w:rPr>
        <w:t xml:space="preserve"> or 87mm thickness and shall be in accordance with the requirement of IS:4759. The zinc </w:t>
      </w:r>
      <w:r w:rsidR="00572238" w:rsidRPr="009A2D74">
        <w:rPr>
          <w:rFonts w:ascii="Bookman Old Style" w:hAnsi="Bookman Old Style"/>
          <w:sz w:val="24"/>
        </w:rPr>
        <w:t>used for galvanizing shall be of purity 99.5% as per IS</w:t>
      </w:r>
      <w:proofErr w:type="gramStart"/>
      <w:r w:rsidR="00572238" w:rsidRPr="009A2D74">
        <w:rPr>
          <w:rFonts w:ascii="Bookman Old Style" w:hAnsi="Bookman Old Style"/>
          <w:sz w:val="24"/>
        </w:rPr>
        <w:t>:4699</w:t>
      </w:r>
      <w:proofErr w:type="gramEnd"/>
      <w:r w:rsidR="00572238" w:rsidRPr="009A2D74">
        <w:rPr>
          <w:rFonts w:ascii="Bookman Old Style" w:hAnsi="Bookman Old Style"/>
          <w:sz w:val="24"/>
        </w:rPr>
        <w:t xml:space="preserve">. The zinc coating shall be uniform, adherent, smooth, reasonably bright, continuous and free from imperfections such as flux, ash rust strains, bulky white deposits and blisters. The galvanized metal parts shall be guaranteed to withstand of least four successive dips each lasting for </w:t>
      </w:r>
      <w:proofErr w:type="gramStart"/>
      <w:r w:rsidR="00572238" w:rsidRPr="009A2D74">
        <w:rPr>
          <w:rFonts w:ascii="Bookman Old Style" w:hAnsi="Bookman Old Style"/>
          <w:sz w:val="24"/>
        </w:rPr>
        <w:t>one(</w:t>
      </w:r>
      <w:proofErr w:type="gramEnd"/>
      <w:r w:rsidR="00572238" w:rsidRPr="009A2D74">
        <w:rPr>
          <w:rFonts w:ascii="Bookman Old Style" w:hAnsi="Bookman Old Style"/>
          <w:sz w:val="24"/>
        </w:rPr>
        <w:t>1) minute duration under the standard test. The galvanizing shall be carried out only after any machining.</w:t>
      </w:r>
    </w:p>
    <w:p w:rsidR="00572238" w:rsidRPr="009A2D74" w:rsidRDefault="00572238" w:rsidP="00885FBD">
      <w:pPr>
        <w:pStyle w:val="ListParagraph"/>
        <w:numPr>
          <w:ilvl w:val="0"/>
          <w:numId w:val="1"/>
        </w:numPr>
        <w:ind w:hanging="450"/>
        <w:jc w:val="both"/>
        <w:rPr>
          <w:rFonts w:ascii="Bookman Old Style" w:hAnsi="Bookman Old Style"/>
          <w:b/>
          <w:sz w:val="24"/>
        </w:rPr>
      </w:pPr>
      <w:r w:rsidRPr="009A2D74">
        <w:rPr>
          <w:rFonts w:ascii="Bookman Old Style" w:hAnsi="Bookman Old Style"/>
          <w:b/>
          <w:sz w:val="24"/>
        </w:rPr>
        <w:t xml:space="preserve">     Equipment Marking:</w:t>
      </w:r>
    </w:p>
    <w:p w:rsidR="00572238" w:rsidRPr="009A2D74" w:rsidRDefault="00572238" w:rsidP="00572238">
      <w:pPr>
        <w:pStyle w:val="ListParagraph"/>
        <w:numPr>
          <w:ilvl w:val="1"/>
          <w:numId w:val="1"/>
        </w:numPr>
        <w:ind w:left="1080" w:hanging="810"/>
        <w:jc w:val="both"/>
        <w:rPr>
          <w:rFonts w:ascii="Bookman Old Style" w:hAnsi="Bookman Old Style"/>
          <w:sz w:val="24"/>
        </w:rPr>
      </w:pPr>
      <w:r w:rsidRPr="009A2D74">
        <w:rPr>
          <w:rFonts w:ascii="Bookman Old Style" w:hAnsi="Bookman Old Style"/>
          <w:sz w:val="24"/>
        </w:rPr>
        <w:t>Each surge arresters unit shall be legibly and indelibly marked with the following details as per IEC- 60099-4</w:t>
      </w:r>
      <w:r w:rsidR="00CB3415" w:rsidRPr="009A2D74">
        <w:rPr>
          <w:rFonts w:ascii="Bookman Old Style" w:hAnsi="Bookman Old Style"/>
          <w:sz w:val="24"/>
        </w:rPr>
        <w:t xml:space="preserve">, </w:t>
      </w:r>
      <w:r w:rsidR="00B107D7" w:rsidRPr="009A2D74">
        <w:rPr>
          <w:rFonts w:ascii="Bookman Old Style" w:hAnsi="Bookman Old Style"/>
          <w:sz w:val="24"/>
        </w:rPr>
        <w:t>L</w:t>
      </w:r>
      <w:r w:rsidR="00CB3415" w:rsidRPr="009A2D74">
        <w:rPr>
          <w:rFonts w:ascii="Bookman Old Style" w:hAnsi="Bookman Old Style"/>
          <w:sz w:val="24"/>
        </w:rPr>
        <w:t>atest Edition</w:t>
      </w:r>
    </w:p>
    <w:p w:rsidR="00572238" w:rsidRPr="009A2D74" w:rsidRDefault="00572238" w:rsidP="00572238">
      <w:pPr>
        <w:pStyle w:val="ListParagraph"/>
        <w:numPr>
          <w:ilvl w:val="0"/>
          <w:numId w:val="8"/>
        </w:numPr>
        <w:jc w:val="both"/>
        <w:rPr>
          <w:rFonts w:ascii="Bookman Old Style" w:hAnsi="Bookman Old Style"/>
          <w:sz w:val="24"/>
        </w:rPr>
      </w:pPr>
      <w:r w:rsidRPr="009A2D74">
        <w:rPr>
          <w:rFonts w:ascii="Bookman Old Style" w:hAnsi="Bookman Old Style"/>
          <w:sz w:val="24"/>
        </w:rPr>
        <w:t xml:space="preserve"> Month &amp; Year of manufacture.</w:t>
      </w:r>
    </w:p>
    <w:p w:rsidR="00572238" w:rsidRPr="009A2D74" w:rsidRDefault="003C5A6D" w:rsidP="00572238">
      <w:pPr>
        <w:pStyle w:val="ListParagraph"/>
        <w:numPr>
          <w:ilvl w:val="0"/>
          <w:numId w:val="8"/>
        </w:numPr>
        <w:jc w:val="both"/>
        <w:rPr>
          <w:rFonts w:ascii="Bookman Old Style" w:hAnsi="Bookman Old Style"/>
          <w:sz w:val="24"/>
        </w:rPr>
      </w:pPr>
      <w:r w:rsidRPr="009A2D74">
        <w:rPr>
          <w:rFonts w:ascii="Bookman Old Style" w:hAnsi="Bookman Old Style"/>
          <w:sz w:val="24"/>
        </w:rPr>
        <w:t xml:space="preserve">Manufacturer’s name/Trade </w:t>
      </w:r>
      <w:r w:rsidR="00572238" w:rsidRPr="009A2D74">
        <w:rPr>
          <w:rFonts w:ascii="Bookman Old Style" w:hAnsi="Bookman Old Style"/>
          <w:sz w:val="24"/>
        </w:rPr>
        <w:t>mark</w:t>
      </w:r>
      <w:r w:rsidRPr="009A2D74">
        <w:rPr>
          <w:rFonts w:ascii="Bookman Old Style" w:hAnsi="Bookman Old Style"/>
          <w:sz w:val="24"/>
        </w:rPr>
        <w:t xml:space="preserve">, </w:t>
      </w:r>
      <w:r w:rsidR="005A2C2E" w:rsidRPr="009A2D74">
        <w:rPr>
          <w:rFonts w:ascii="Bookman Old Style" w:hAnsi="Bookman Old Style"/>
          <w:sz w:val="24"/>
        </w:rPr>
        <w:t>Model no</w:t>
      </w:r>
      <w:r w:rsidR="0048727B" w:rsidRPr="009A2D74">
        <w:rPr>
          <w:rFonts w:ascii="Bookman Old Style" w:hAnsi="Bookman Old Style"/>
          <w:sz w:val="24"/>
        </w:rPr>
        <w:t xml:space="preserve"> and identification</w:t>
      </w:r>
      <w:r w:rsidR="00CB3415" w:rsidRPr="009A2D74">
        <w:rPr>
          <w:rFonts w:ascii="Bookman Old Style" w:hAnsi="Bookman Old Style"/>
          <w:sz w:val="24"/>
        </w:rPr>
        <w:t xml:space="preserve"> Serial No</w:t>
      </w:r>
      <w:r w:rsidR="00572238" w:rsidRPr="009A2D74">
        <w:rPr>
          <w:rFonts w:ascii="Bookman Old Style" w:hAnsi="Bookman Old Style"/>
          <w:sz w:val="24"/>
        </w:rPr>
        <w:t>.</w:t>
      </w:r>
    </w:p>
    <w:p w:rsidR="00572238" w:rsidRPr="009A2D74" w:rsidRDefault="0048727B" w:rsidP="00572238">
      <w:pPr>
        <w:pStyle w:val="ListParagraph"/>
        <w:numPr>
          <w:ilvl w:val="0"/>
          <w:numId w:val="8"/>
        </w:numPr>
        <w:jc w:val="both"/>
        <w:rPr>
          <w:rFonts w:ascii="Bookman Old Style" w:hAnsi="Bookman Old Style"/>
          <w:sz w:val="24"/>
        </w:rPr>
      </w:pPr>
      <w:r w:rsidRPr="009A2D74">
        <w:rPr>
          <w:rFonts w:ascii="Bookman Old Style" w:hAnsi="Bookman Old Style"/>
          <w:sz w:val="24"/>
        </w:rPr>
        <w:t xml:space="preserve">Maximum </w:t>
      </w:r>
      <w:r w:rsidR="00572238" w:rsidRPr="009A2D74">
        <w:rPr>
          <w:rFonts w:ascii="Bookman Old Style" w:hAnsi="Bookman Old Style"/>
          <w:sz w:val="24"/>
        </w:rPr>
        <w:t>Continuous operating voltage.</w:t>
      </w:r>
    </w:p>
    <w:p w:rsidR="00572238" w:rsidRPr="009A2D74" w:rsidRDefault="00572238" w:rsidP="00572238">
      <w:pPr>
        <w:pStyle w:val="ListParagraph"/>
        <w:numPr>
          <w:ilvl w:val="0"/>
          <w:numId w:val="8"/>
        </w:numPr>
        <w:jc w:val="both"/>
        <w:rPr>
          <w:rFonts w:ascii="Bookman Old Style" w:hAnsi="Bookman Old Style"/>
          <w:sz w:val="24"/>
        </w:rPr>
      </w:pPr>
      <w:r w:rsidRPr="009A2D74">
        <w:rPr>
          <w:rFonts w:ascii="Bookman Old Style" w:hAnsi="Bookman Old Style"/>
          <w:sz w:val="24"/>
        </w:rPr>
        <w:t>Rated Voltage</w:t>
      </w:r>
    </w:p>
    <w:p w:rsidR="0048727B" w:rsidRPr="009A2D74" w:rsidRDefault="00572238" w:rsidP="0048727B">
      <w:pPr>
        <w:pStyle w:val="ListParagraph"/>
        <w:numPr>
          <w:ilvl w:val="0"/>
          <w:numId w:val="8"/>
        </w:numPr>
        <w:jc w:val="both"/>
        <w:rPr>
          <w:rFonts w:ascii="Bookman Old Style" w:hAnsi="Bookman Old Style"/>
          <w:sz w:val="24"/>
        </w:rPr>
      </w:pPr>
      <w:r w:rsidRPr="009A2D74">
        <w:rPr>
          <w:rFonts w:ascii="Bookman Old Style" w:hAnsi="Bookman Old Style"/>
          <w:sz w:val="24"/>
        </w:rPr>
        <w:t>Nominal discharge current</w:t>
      </w:r>
      <w:r w:rsidR="005A2C2E" w:rsidRPr="009A2D74">
        <w:rPr>
          <w:rFonts w:ascii="Bookman Old Style" w:hAnsi="Bookman Old Style"/>
          <w:sz w:val="24"/>
        </w:rPr>
        <w:t xml:space="preserve"> and class of arrester</w:t>
      </w:r>
    </w:p>
    <w:p w:rsidR="0048727B" w:rsidRPr="009A2D74" w:rsidRDefault="00B107D7" w:rsidP="007916C3">
      <w:pPr>
        <w:pStyle w:val="ListParagraph"/>
        <w:numPr>
          <w:ilvl w:val="0"/>
          <w:numId w:val="8"/>
        </w:numPr>
        <w:jc w:val="both"/>
        <w:rPr>
          <w:rFonts w:ascii="Bookman Old Style" w:hAnsi="Bookman Old Style"/>
          <w:sz w:val="24"/>
        </w:rPr>
      </w:pPr>
      <w:r w:rsidRPr="009A2D74">
        <w:rPr>
          <w:rFonts w:ascii="Times New Roman" w:hAnsi="Times New Roman" w:cs="Times New Roman"/>
        </w:rPr>
        <w:t>Repetitive Charge T</w:t>
      </w:r>
      <w:r w:rsidR="003C5A6D" w:rsidRPr="009A2D74">
        <w:rPr>
          <w:rFonts w:ascii="Times New Roman" w:hAnsi="Times New Roman" w:cs="Times New Roman"/>
        </w:rPr>
        <w:t>ransfer C</w:t>
      </w:r>
      <w:r w:rsidR="0048727B" w:rsidRPr="009A2D74">
        <w:rPr>
          <w:rFonts w:ascii="Times New Roman" w:hAnsi="Times New Roman" w:cs="Times New Roman"/>
        </w:rPr>
        <w:t xml:space="preserve">apability in </w:t>
      </w:r>
      <w:proofErr w:type="spellStart"/>
      <w:r w:rsidR="0048727B" w:rsidRPr="009A2D74">
        <w:rPr>
          <w:rFonts w:ascii="Times New Roman" w:hAnsi="Times New Roman" w:cs="Times New Roman"/>
        </w:rPr>
        <w:t>Columbs</w:t>
      </w:r>
      <w:proofErr w:type="spellEnd"/>
    </w:p>
    <w:p w:rsidR="00572238" w:rsidRPr="009A2D74" w:rsidRDefault="00CB3415" w:rsidP="00572238">
      <w:pPr>
        <w:pStyle w:val="ListParagraph"/>
        <w:numPr>
          <w:ilvl w:val="0"/>
          <w:numId w:val="8"/>
        </w:numPr>
        <w:jc w:val="both"/>
        <w:rPr>
          <w:rFonts w:ascii="Bookman Old Style" w:hAnsi="Bookman Old Style"/>
          <w:sz w:val="24"/>
        </w:rPr>
      </w:pPr>
      <w:r w:rsidRPr="009A2D74">
        <w:rPr>
          <w:rFonts w:ascii="Bookman Old Style" w:hAnsi="Bookman Old Style"/>
          <w:sz w:val="24"/>
        </w:rPr>
        <w:t xml:space="preserve">Pressure relief class : Type A or Type B, </w:t>
      </w:r>
      <w:r w:rsidR="00572238" w:rsidRPr="009A2D74">
        <w:rPr>
          <w:rFonts w:ascii="Bookman Old Style" w:hAnsi="Bookman Old Style"/>
          <w:sz w:val="24"/>
        </w:rPr>
        <w:t>Rated short circuit current</w:t>
      </w:r>
      <w:r w:rsidRPr="009A2D74">
        <w:rPr>
          <w:rFonts w:ascii="Bookman Old Style" w:hAnsi="Bookman Old Style"/>
          <w:sz w:val="24"/>
        </w:rPr>
        <w:t xml:space="preserve"> in kA </w:t>
      </w:r>
      <w:proofErr w:type="spellStart"/>
      <w:r w:rsidRPr="009A2D74">
        <w:rPr>
          <w:rFonts w:ascii="Bookman Old Style" w:hAnsi="Bookman Old Style"/>
          <w:sz w:val="24"/>
        </w:rPr>
        <w:t>rms</w:t>
      </w:r>
      <w:proofErr w:type="spellEnd"/>
    </w:p>
    <w:p w:rsidR="00CB3415" w:rsidRPr="009A2D74" w:rsidRDefault="00CB3415" w:rsidP="00CB3415">
      <w:pPr>
        <w:pStyle w:val="ListParagraph"/>
        <w:numPr>
          <w:ilvl w:val="0"/>
          <w:numId w:val="8"/>
        </w:numPr>
        <w:jc w:val="both"/>
        <w:rPr>
          <w:rFonts w:ascii="Bookman Old Style" w:hAnsi="Bookman Old Style"/>
          <w:sz w:val="24"/>
        </w:rPr>
      </w:pPr>
      <w:r w:rsidRPr="009D024F">
        <w:rPr>
          <w:rFonts w:ascii="Bookman Old Style" w:hAnsi="Bookman Old Style"/>
          <w:sz w:val="24"/>
        </w:rPr>
        <w:t>Cantilever strength-SSL/SLL/Terminal torque</w:t>
      </w:r>
    </w:p>
    <w:p w:rsidR="00CB3415" w:rsidRPr="009A2D74" w:rsidRDefault="00CB3415" w:rsidP="00CB3415">
      <w:pPr>
        <w:pStyle w:val="ListParagraph"/>
        <w:numPr>
          <w:ilvl w:val="0"/>
          <w:numId w:val="8"/>
        </w:numPr>
        <w:jc w:val="both"/>
        <w:rPr>
          <w:rFonts w:ascii="Bookman Old Style" w:hAnsi="Bookman Old Style"/>
          <w:sz w:val="24"/>
        </w:rPr>
      </w:pPr>
      <w:r w:rsidRPr="009D024F">
        <w:rPr>
          <w:rFonts w:ascii="Bookman Old Style" w:hAnsi="Bookman Old Style"/>
          <w:sz w:val="24"/>
        </w:rPr>
        <w:t>Total leakage and resistive leakage current-</w:t>
      </w:r>
      <w:proofErr w:type="spellStart"/>
      <w:r w:rsidRPr="009D024F">
        <w:rPr>
          <w:rFonts w:ascii="Bookman Old Style" w:hAnsi="Bookman Old Style"/>
          <w:sz w:val="24"/>
        </w:rPr>
        <w:t>Ir</w:t>
      </w:r>
      <w:proofErr w:type="spellEnd"/>
      <w:r w:rsidRPr="009D024F">
        <w:rPr>
          <w:rFonts w:ascii="Bookman Old Style" w:hAnsi="Bookman Old Style"/>
          <w:sz w:val="24"/>
        </w:rPr>
        <w:t xml:space="preserve"> at MCOV value (before installation)</w:t>
      </w:r>
    </w:p>
    <w:p w:rsidR="00CB3415" w:rsidRPr="009A2D74" w:rsidRDefault="00CB3415" w:rsidP="00572238">
      <w:pPr>
        <w:pStyle w:val="ListParagraph"/>
        <w:numPr>
          <w:ilvl w:val="0"/>
          <w:numId w:val="8"/>
        </w:numPr>
        <w:jc w:val="both"/>
        <w:rPr>
          <w:rFonts w:ascii="Bookman Old Style" w:hAnsi="Bookman Old Style"/>
          <w:sz w:val="24"/>
        </w:rPr>
      </w:pPr>
      <w:r w:rsidRPr="009A2D74">
        <w:rPr>
          <w:rFonts w:ascii="Bookman Old Style" w:hAnsi="Bookman Old Style"/>
          <w:sz w:val="24"/>
        </w:rPr>
        <w:t>Purchase order reference</w:t>
      </w:r>
    </w:p>
    <w:p w:rsidR="00E2784B" w:rsidRPr="009D024F" w:rsidRDefault="00E2784B" w:rsidP="00E2784B">
      <w:pPr>
        <w:jc w:val="both"/>
        <w:rPr>
          <w:rFonts w:ascii="Bookman Old Style" w:hAnsi="Bookman Old Style"/>
          <w:sz w:val="24"/>
        </w:rPr>
      </w:pPr>
      <w:r w:rsidRPr="009A2D74">
        <w:rPr>
          <w:rFonts w:ascii="Bookman Old Style" w:hAnsi="Bookman Old Style"/>
          <w:sz w:val="24"/>
        </w:rPr>
        <w:t xml:space="preserve">    </w:t>
      </w:r>
      <w:r w:rsidRPr="009D024F">
        <w:rPr>
          <w:rFonts w:ascii="Bookman Old Style" w:hAnsi="Bookman Old Style"/>
          <w:sz w:val="24"/>
        </w:rPr>
        <w:t>6.2</w:t>
      </w:r>
      <w:r w:rsidRPr="009A2D74">
        <w:rPr>
          <w:rFonts w:ascii="Bookman Old Style" w:hAnsi="Bookman Old Style"/>
          <w:sz w:val="24"/>
        </w:rPr>
        <w:t xml:space="preserve">    </w:t>
      </w:r>
      <w:r w:rsidR="00896012" w:rsidRPr="009D024F">
        <w:rPr>
          <w:rFonts w:ascii="Bookman Old Style" w:hAnsi="Bookman Old Style"/>
          <w:sz w:val="24"/>
        </w:rPr>
        <w:t xml:space="preserve">Each </w:t>
      </w:r>
      <w:proofErr w:type="spellStart"/>
      <w:r w:rsidR="00896012" w:rsidRPr="009D024F">
        <w:rPr>
          <w:rFonts w:ascii="Bookman Old Style" w:hAnsi="Bookman Old Style"/>
          <w:sz w:val="24"/>
        </w:rPr>
        <w:t>ZnO</w:t>
      </w:r>
      <w:proofErr w:type="spellEnd"/>
      <w:r w:rsidR="00896012" w:rsidRPr="009D024F">
        <w:rPr>
          <w:rFonts w:ascii="Bookman Old Style" w:hAnsi="Bookman Old Style"/>
          <w:sz w:val="24"/>
        </w:rPr>
        <w:t xml:space="preserve"> </w:t>
      </w:r>
      <w:r w:rsidR="003C5A6D" w:rsidRPr="009D024F">
        <w:rPr>
          <w:rFonts w:ascii="Bookman Old Style" w:hAnsi="Bookman Old Style"/>
          <w:sz w:val="24"/>
        </w:rPr>
        <w:t>element’s Aluminum</w:t>
      </w:r>
      <w:r w:rsidRPr="009D024F">
        <w:rPr>
          <w:rFonts w:ascii="Bookman Old Style" w:hAnsi="Bookman Old Style"/>
          <w:sz w:val="24"/>
        </w:rPr>
        <w:t xml:space="preserve"> sprayed surface shall be printed with information </w:t>
      </w:r>
      <w:r w:rsidR="003C5A6D" w:rsidRPr="009D024F">
        <w:rPr>
          <w:rFonts w:ascii="Bookman Old Style" w:hAnsi="Bookman Old Style"/>
          <w:sz w:val="24"/>
        </w:rPr>
        <w:t>like</w:t>
      </w:r>
      <w:r w:rsidRPr="009D024F">
        <w:rPr>
          <w:rFonts w:ascii="Bookman Old Style" w:hAnsi="Bookman Old Style"/>
          <w:sz w:val="24"/>
        </w:rPr>
        <w:t xml:space="preserve">: </w:t>
      </w:r>
    </w:p>
    <w:p w:rsidR="00E2784B" w:rsidRPr="009D024F" w:rsidRDefault="00E2784B" w:rsidP="00E2784B">
      <w:pPr>
        <w:spacing w:after="0" w:line="240" w:lineRule="auto"/>
        <w:ind w:left="992"/>
        <w:jc w:val="both"/>
        <w:rPr>
          <w:rFonts w:ascii="Bookman Old Style" w:hAnsi="Bookman Old Style"/>
          <w:sz w:val="24"/>
        </w:rPr>
      </w:pPr>
      <w:r w:rsidRPr="009D024F">
        <w:rPr>
          <w:rFonts w:ascii="Bookman Old Style" w:hAnsi="Bookman Old Style"/>
          <w:sz w:val="24"/>
        </w:rPr>
        <w:t xml:space="preserve">a. Batch No. </w:t>
      </w:r>
    </w:p>
    <w:p w:rsidR="00E2784B" w:rsidRPr="009D024F" w:rsidRDefault="00E2784B" w:rsidP="00E2784B">
      <w:pPr>
        <w:spacing w:after="0" w:line="240" w:lineRule="auto"/>
        <w:ind w:left="992"/>
        <w:jc w:val="both"/>
        <w:rPr>
          <w:rFonts w:ascii="Bookman Old Style" w:hAnsi="Bookman Old Style"/>
          <w:sz w:val="24"/>
        </w:rPr>
      </w:pPr>
      <w:r w:rsidRPr="009D024F">
        <w:rPr>
          <w:rFonts w:ascii="Bookman Old Style" w:hAnsi="Bookman Old Style"/>
          <w:sz w:val="24"/>
        </w:rPr>
        <w:t xml:space="preserve">b. </w:t>
      </w:r>
      <w:r w:rsidR="003C5A6D" w:rsidRPr="009D024F">
        <w:rPr>
          <w:rFonts w:ascii="Bookman Old Style" w:hAnsi="Bookman Old Style"/>
          <w:sz w:val="24"/>
        </w:rPr>
        <w:t>Designation with</w:t>
      </w:r>
      <w:r w:rsidRPr="009D024F">
        <w:rPr>
          <w:rFonts w:ascii="Bookman Old Style" w:hAnsi="Bookman Old Style"/>
          <w:sz w:val="24"/>
        </w:rPr>
        <w:t xml:space="preserve"> thermal </w:t>
      </w:r>
      <w:r w:rsidR="003C5A6D" w:rsidRPr="009D024F">
        <w:rPr>
          <w:rFonts w:ascii="Bookman Old Style" w:hAnsi="Bookman Old Style"/>
          <w:sz w:val="24"/>
        </w:rPr>
        <w:t>energy and</w:t>
      </w:r>
      <w:r w:rsidRPr="009D024F">
        <w:rPr>
          <w:rFonts w:ascii="Bookman Old Style" w:hAnsi="Bookman Old Style"/>
          <w:sz w:val="24"/>
        </w:rPr>
        <w:t xml:space="preserve"> charge transfer rate</w:t>
      </w:r>
    </w:p>
    <w:p w:rsidR="00E2784B" w:rsidRPr="009D024F" w:rsidRDefault="00E2784B" w:rsidP="00E2784B">
      <w:pPr>
        <w:spacing w:after="0" w:line="240" w:lineRule="auto"/>
        <w:ind w:left="992"/>
        <w:jc w:val="both"/>
        <w:rPr>
          <w:rFonts w:ascii="Bookman Old Style" w:hAnsi="Bookman Old Style"/>
          <w:sz w:val="24"/>
        </w:rPr>
      </w:pPr>
      <w:r w:rsidRPr="009D024F">
        <w:rPr>
          <w:rFonts w:ascii="Bookman Old Style" w:hAnsi="Bookman Old Style"/>
          <w:sz w:val="24"/>
        </w:rPr>
        <w:t xml:space="preserve">c. Rating &amp; MCOV </w:t>
      </w:r>
    </w:p>
    <w:p w:rsidR="00E2784B" w:rsidRPr="009D024F" w:rsidRDefault="00E2784B" w:rsidP="00E2784B">
      <w:pPr>
        <w:spacing w:after="0" w:line="240" w:lineRule="auto"/>
        <w:ind w:left="992"/>
        <w:jc w:val="both"/>
        <w:rPr>
          <w:rFonts w:ascii="Bookman Old Style" w:hAnsi="Bookman Old Style"/>
          <w:sz w:val="24"/>
        </w:rPr>
      </w:pPr>
      <w:r w:rsidRPr="009D024F">
        <w:rPr>
          <w:rFonts w:ascii="Bookman Old Style" w:hAnsi="Bookman Old Style"/>
          <w:sz w:val="24"/>
        </w:rPr>
        <w:t>d. Nominal Discharge current</w:t>
      </w:r>
    </w:p>
    <w:p w:rsidR="00E2784B" w:rsidRPr="009D024F" w:rsidRDefault="00E2784B" w:rsidP="00E2784B">
      <w:pPr>
        <w:spacing w:after="0" w:line="240" w:lineRule="auto"/>
        <w:ind w:left="992"/>
        <w:jc w:val="both"/>
        <w:rPr>
          <w:rFonts w:ascii="Bookman Old Style" w:hAnsi="Bookman Old Style"/>
          <w:sz w:val="24"/>
        </w:rPr>
      </w:pPr>
      <w:r w:rsidRPr="009D024F">
        <w:rPr>
          <w:rFonts w:ascii="Bookman Old Style" w:hAnsi="Bookman Old Style"/>
          <w:sz w:val="24"/>
        </w:rPr>
        <w:t xml:space="preserve">e. AC reference voltage measured at reference current </w:t>
      </w:r>
    </w:p>
    <w:p w:rsidR="00E2784B" w:rsidRPr="009D024F" w:rsidRDefault="00E2784B" w:rsidP="00E2784B">
      <w:pPr>
        <w:spacing w:after="0" w:line="240" w:lineRule="auto"/>
        <w:ind w:left="992"/>
        <w:jc w:val="both"/>
        <w:rPr>
          <w:rFonts w:ascii="Bookman Old Style" w:hAnsi="Bookman Old Style"/>
          <w:sz w:val="24"/>
        </w:rPr>
      </w:pPr>
      <w:r w:rsidRPr="009D024F">
        <w:rPr>
          <w:rFonts w:ascii="Bookman Old Style" w:hAnsi="Bookman Old Style"/>
          <w:sz w:val="24"/>
        </w:rPr>
        <w:t xml:space="preserve">f. Residual voltage measured at nominal discharge current </w:t>
      </w:r>
    </w:p>
    <w:p w:rsidR="00E2784B" w:rsidRPr="009D024F" w:rsidRDefault="00D7492B" w:rsidP="00E2784B">
      <w:pPr>
        <w:spacing w:after="0" w:line="240" w:lineRule="auto"/>
        <w:ind w:left="992"/>
        <w:jc w:val="both"/>
        <w:rPr>
          <w:rFonts w:ascii="Bookman Old Style" w:hAnsi="Bookman Old Style"/>
          <w:sz w:val="24"/>
        </w:rPr>
      </w:pPr>
      <w:r w:rsidRPr="009D024F">
        <w:rPr>
          <w:rFonts w:ascii="Bookman Old Style" w:hAnsi="Bookman Old Style"/>
          <w:sz w:val="24"/>
        </w:rPr>
        <w:t>g</w:t>
      </w:r>
      <w:r w:rsidR="00E2784B" w:rsidRPr="009D024F">
        <w:rPr>
          <w:rFonts w:ascii="Bookman Old Style" w:hAnsi="Bookman Old Style"/>
          <w:sz w:val="24"/>
        </w:rPr>
        <w:t xml:space="preserve">. Type of the block </w:t>
      </w:r>
      <w:r w:rsidR="003C5A6D" w:rsidRPr="009D024F">
        <w:rPr>
          <w:rFonts w:ascii="Bookman Old Style" w:hAnsi="Bookman Old Style"/>
          <w:sz w:val="24"/>
        </w:rPr>
        <w:t>(design</w:t>
      </w:r>
      <w:r w:rsidR="00E2784B" w:rsidRPr="009D024F">
        <w:rPr>
          <w:rFonts w:ascii="Bookman Old Style" w:hAnsi="Bookman Old Style"/>
          <w:sz w:val="24"/>
        </w:rPr>
        <w:t xml:space="preserve"> code given by manufacturer) </w:t>
      </w:r>
    </w:p>
    <w:p w:rsidR="00E2784B" w:rsidRPr="009D024F" w:rsidRDefault="00D7492B" w:rsidP="00E2784B">
      <w:pPr>
        <w:spacing w:after="0" w:line="240" w:lineRule="auto"/>
        <w:ind w:left="992"/>
        <w:jc w:val="both"/>
        <w:rPr>
          <w:rFonts w:ascii="Bookman Old Style" w:hAnsi="Bookman Old Style"/>
          <w:sz w:val="24"/>
        </w:rPr>
      </w:pPr>
      <w:r w:rsidRPr="009D024F">
        <w:rPr>
          <w:rFonts w:ascii="Bookman Old Style" w:hAnsi="Bookman Old Style"/>
          <w:sz w:val="24"/>
        </w:rPr>
        <w:t>h</w:t>
      </w:r>
      <w:r w:rsidR="003C5A6D" w:rsidRPr="009D024F">
        <w:rPr>
          <w:rFonts w:ascii="Bookman Old Style" w:hAnsi="Bookman Old Style"/>
          <w:sz w:val="24"/>
        </w:rPr>
        <w:t>. Manufacturer’s</w:t>
      </w:r>
      <w:r w:rsidR="00E2784B" w:rsidRPr="009D024F">
        <w:rPr>
          <w:rFonts w:ascii="Bookman Old Style" w:hAnsi="Bookman Old Style"/>
          <w:sz w:val="24"/>
        </w:rPr>
        <w:t xml:space="preserve"> name</w:t>
      </w:r>
    </w:p>
    <w:p w:rsidR="00E2784B" w:rsidRPr="009D024F" w:rsidRDefault="00E2784B" w:rsidP="00E2784B">
      <w:pPr>
        <w:spacing w:after="0" w:line="240" w:lineRule="auto"/>
        <w:ind w:left="992"/>
        <w:rPr>
          <w:rFonts w:ascii="Bookman Old Style" w:hAnsi="Bookman Old Style"/>
          <w:sz w:val="24"/>
        </w:rPr>
      </w:pPr>
    </w:p>
    <w:p w:rsidR="00E2784B" w:rsidRPr="009D024F" w:rsidRDefault="00E2784B" w:rsidP="00E2784B">
      <w:pPr>
        <w:spacing w:after="0" w:line="240" w:lineRule="auto"/>
        <w:ind w:left="992"/>
        <w:rPr>
          <w:rFonts w:ascii="Bookman Old Style" w:hAnsi="Bookman Old Style"/>
          <w:sz w:val="24"/>
        </w:rPr>
      </w:pPr>
      <w:r w:rsidRPr="009D024F">
        <w:rPr>
          <w:rFonts w:ascii="Bookman Old Style" w:hAnsi="Bookman Old Style"/>
          <w:sz w:val="24"/>
        </w:rPr>
        <w:t>The manufacturers may use QR code printed on the block in case of size limitation.</w:t>
      </w:r>
    </w:p>
    <w:p w:rsidR="00572238" w:rsidRDefault="00572238" w:rsidP="00E2784B">
      <w:pPr>
        <w:jc w:val="both"/>
        <w:rPr>
          <w:rFonts w:ascii="Bookman Old Style" w:hAnsi="Bookman Old Style"/>
          <w:sz w:val="24"/>
        </w:rPr>
      </w:pPr>
    </w:p>
    <w:p w:rsidR="00D50C0A" w:rsidRPr="009A2D74" w:rsidRDefault="00D50C0A" w:rsidP="00E2784B">
      <w:pPr>
        <w:jc w:val="both"/>
        <w:rPr>
          <w:rFonts w:ascii="Bookman Old Style" w:hAnsi="Bookman Old Style"/>
          <w:sz w:val="24"/>
        </w:rPr>
      </w:pPr>
    </w:p>
    <w:p w:rsidR="00021890" w:rsidRPr="009A2D74" w:rsidRDefault="00572238" w:rsidP="00572238">
      <w:pPr>
        <w:pStyle w:val="ListParagraph"/>
        <w:numPr>
          <w:ilvl w:val="0"/>
          <w:numId w:val="1"/>
        </w:numPr>
        <w:ind w:hanging="450"/>
        <w:jc w:val="both"/>
        <w:rPr>
          <w:rFonts w:ascii="Bookman Old Style" w:hAnsi="Bookman Old Style"/>
          <w:b/>
          <w:sz w:val="24"/>
        </w:rPr>
      </w:pPr>
      <w:r w:rsidRPr="009A2D74">
        <w:rPr>
          <w:rFonts w:ascii="Bookman Old Style" w:hAnsi="Bookman Old Style"/>
          <w:b/>
          <w:sz w:val="24"/>
        </w:rPr>
        <w:lastRenderedPageBreak/>
        <w:t xml:space="preserve">     Bid Drawing</w:t>
      </w:r>
    </w:p>
    <w:p w:rsidR="00572238" w:rsidRPr="009A2D74" w:rsidRDefault="00572238" w:rsidP="00572238">
      <w:pPr>
        <w:pStyle w:val="ListParagraph"/>
        <w:numPr>
          <w:ilvl w:val="1"/>
          <w:numId w:val="1"/>
        </w:numPr>
        <w:ind w:left="990"/>
        <w:jc w:val="both"/>
        <w:rPr>
          <w:rFonts w:ascii="Bookman Old Style" w:hAnsi="Bookman Old Style"/>
          <w:sz w:val="24"/>
        </w:rPr>
      </w:pPr>
      <w:r w:rsidRPr="009A2D74">
        <w:rPr>
          <w:rFonts w:ascii="Bookman Old Style" w:hAnsi="Bookman Old Style"/>
          <w:sz w:val="24"/>
        </w:rPr>
        <w:t>The Bidder shall furnish full description and illustration of the material offered.</w:t>
      </w:r>
    </w:p>
    <w:p w:rsidR="007916C3" w:rsidRPr="009A2D74" w:rsidRDefault="00572238" w:rsidP="007916C3">
      <w:pPr>
        <w:pStyle w:val="ListParagraph"/>
        <w:numPr>
          <w:ilvl w:val="1"/>
          <w:numId w:val="1"/>
        </w:numPr>
        <w:ind w:left="990"/>
        <w:jc w:val="both"/>
        <w:rPr>
          <w:rFonts w:eastAsia="SiemensSans-Bold"/>
        </w:rPr>
      </w:pPr>
      <w:r w:rsidRPr="009A2D74">
        <w:rPr>
          <w:rFonts w:ascii="Bookman Old Style" w:hAnsi="Bookman Old Style"/>
          <w:sz w:val="24"/>
        </w:rPr>
        <w:t>The Bidder shall furnish along with the bid the outline drawing (3 copies) of arrester unit including a cross sectional view.</w:t>
      </w:r>
      <w:r w:rsidR="00CB3415" w:rsidRPr="009A2D74">
        <w:rPr>
          <w:rFonts w:ascii="Bookman Old Style" w:hAnsi="Bookman Old Style"/>
          <w:sz w:val="24"/>
        </w:rPr>
        <w:t xml:space="preserve"> </w:t>
      </w:r>
    </w:p>
    <w:p w:rsidR="007916C3" w:rsidRPr="009A2D74" w:rsidRDefault="007916C3" w:rsidP="007916C3">
      <w:pPr>
        <w:pStyle w:val="ListParagraph"/>
        <w:ind w:left="990"/>
        <w:jc w:val="both"/>
        <w:rPr>
          <w:rFonts w:ascii="Bookman Old Style" w:hAnsi="Bookman Old Style"/>
          <w:sz w:val="24"/>
        </w:rPr>
      </w:pPr>
    </w:p>
    <w:p w:rsidR="003152E9" w:rsidRPr="009A2D74" w:rsidRDefault="003152E9" w:rsidP="00572238">
      <w:pPr>
        <w:pStyle w:val="ListParagraph"/>
        <w:numPr>
          <w:ilvl w:val="1"/>
          <w:numId w:val="1"/>
        </w:numPr>
        <w:ind w:left="990"/>
        <w:jc w:val="both"/>
        <w:rPr>
          <w:rFonts w:ascii="Bookman Old Style" w:hAnsi="Bookman Old Style"/>
          <w:sz w:val="24"/>
        </w:rPr>
      </w:pPr>
      <w:r w:rsidRPr="009A2D74">
        <w:rPr>
          <w:rFonts w:ascii="Bookman Old Style" w:hAnsi="Bookman Old Style"/>
          <w:sz w:val="24"/>
        </w:rPr>
        <w:t>After placement of award, the supplier shall submit full dimensioned manufacturing arrester drawings containing all the details in four (4) copies to the owner for approval. After getting approval from owner and successful completion of all the type tests, the supplier shall submit 10 more copies of the drawing to the Owner for further distribution and field use.</w:t>
      </w:r>
    </w:p>
    <w:p w:rsidR="003152E9" w:rsidRPr="009A2D74" w:rsidRDefault="003152E9" w:rsidP="00572238">
      <w:pPr>
        <w:pStyle w:val="ListParagraph"/>
        <w:numPr>
          <w:ilvl w:val="1"/>
          <w:numId w:val="1"/>
        </w:numPr>
        <w:ind w:left="990"/>
        <w:jc w:val="both"/>
        <w:rPr>
          <w:rFonts w:ascii="Bookman Old Style" w:hAnsi="Bookman Old Style"/>
          <w:sz w:val="24"/>
        </w:rPr>
      </w:pPr>
      <w:r w:rsidRPr="009A2D74">
        <w:rPr>
          <w:rFonts w:ascii="Bookman Old Style" w:hAnsi="Bookman Old Style"/>
          <w:sz w:val="24"/>
        </w:rPr>
        <w:t>After placement of award the supplier shall also submit fully dimensioned arrester crate drawing for different type of surge arresters</w:t>
      </w:r>
      <w:r w:rsidR="005E2711" w:rsidRPr="009A2D74">
        <w:rPr>
          <w:rFonts w:ascii="Bookman Old Style" w:hAnsi="Bookman Old Style"/>
          <w:sz w:val="24"/>
        </w:rPr>
        <w:t xml:space="preserve">, drawing (cross sectional view) of </w:t>
      </w:r>
      <w:proofErr w:type="spellStart"/>
      <w:r w:rsidR="005E2711" w:rsidRPr="009A2D74">
        <w:rPr>
          <w:rFonts w:ascii="Bookman Old Style" w:hAnsi="Bookman Old Style"/>
          <w:sz w:val="24"/>
        </w:rPr>
        <w:t>ZnO</w:t>
      </w:r>
      <w:proofErr w:type="spellEnd"/>
      <w:r w:rsidR="005E2711" w:rsidRPr="009A2D74">
        <w:rPr>
          <w:rFonts w:ascii="Bookman Old Style" w:hAnsi="Bookman Old Style"/>
          <w:sz w:val="24"/>
        </w:rPr>
        <w:t xml:space="preserve"> elements used inside arrester  </w:t>
      </w:r>
      <w:r w:rsidRPr="009A2D74">
        <w:rPr>
          <w:rFonts w:ascii="Bookman Old Style" w:hAnsi="Bookman Old Style"/>
          <w:sz w:val="24"/>
        </w:rPr>
        <w:t xml:space="preserve"> for approval of the owner.</w:t>
      </w:r>
      <w:r w:rsidR="00B107D7" w:rsidRPr="009A2D74">
        <w:rPr>
          <w:rFonts w:ascii="Bookman Old Style" w:hAnsi="Bookman Old Style"/>
          <w:sz w:val="24"/>
        </w:rPr>
        <w:t xml:space="preserve"> </w:t>
      </w:r>
    </w:p>
    <w:p w:rsidR="007916C3" w:rsidRPr="009A2D74" w:rsidRDefault="007916C3" w:rsidP="007916C3">
      <w:pPr>
        <w:pStyle w:val="ListParagraph"/>
        <w:ind w:left="990"/>
        <w:jc w:val="both"/>
        <w:rPr>
          <w:rFonts w:ascii="Bookman Old Style" w:hAnsi="Bookman Old Style"/>
          <w:sz w:val="24"/>
        </w:rPr>
      </w:pPr>
      <w:r w:rsidRPr="009A2D74">
        <w:rPr>
          <w:rFonts w:ascii="Bookman Old Style" w:hAnsi="Bookman Old Style"/>
          <w:sz w:val="24"/>
        </w:rPr>
        <w:t xml:space="preserve">The drawings shall be submitted with the </w:t>
      </w:r>
      <w:r w:rsidR="003C5A6D" w:rsidRPr="009A2D74">
        <w:rPr>
          <w:rFonts w:ascii="Bookman Old Style" w:hAnsi="Bookman Old Style"/>
          <w:sz w:val="24"/>
        </w:rPr>
        <w:t>following details</w:t>
      </w:r>
      <w:r w:rsidRPr="009A2D74">
        <w:rPr>
          <w:rFonts w:ascii="Bookman Old Style" w:hAnsi="Bookman Old Style"/>
          <w:sz w:val="24"/>
        </w:rPr>
        <w:t>:</w:t>
      </w:r>
    </w:p>
    <w:p w:rsidR="005E2711" w:rsidRPr="009A2D74" w:rsidRDefault="005E2711" w:rsidP="005E2711">
      <w:pPr>
        <w:pStyle w:val="ListParagraph"/>
        <w:ind w:left="990"/>
        <w:jc w:val="both"/>
        <w:rPr>
          <w:rFonts w:ascii="Bookman Old Style" w:hAnsi="Bookman Old Style"/>
          <w:sz w:val="24"/>
        </w:rPr>
      </w:pPr>
      <w:r w:rsidRPr="009A2D74">
        <w:rPr>
          <w:rFonts w:ascii="Bookman Old Style" w:hAnsi="Bookman Old Style"/>
          <w:sz w:val="24"/>
        </w:rPr>
        <w:t xml:space="preserve">For the </w:t>
      </w:r>
      <w:r w:rsidR="007916C3" w:rsidRPr="009A2D74">
        <w:rPr>
          <w:rFonts w:ascii="Bookman Old Style" w:hAnsi="Bookman Old Style"/>
          <w:sz w:val="24"/>
        </w:rPr>
        <w:t>arrester</w:t>
      </w:r>
      <w:r w:rsidRPr="009A2D74">
        <w:rPr>
          <w:rFonts w:ascii="Bookman Old Style" w:hAnsi="Bookman Old Style"/>
          <w:sz w:val="24"/>
        </w:rPr>
        <w:t>:</w:t>
      </w:r>
    </w:p>
    <w:p w:rsidR="00E2784B" w:rsidRPr="009A2D74" w:rsidRDefault="00E2784B" w:rsidP="00E2784B">
      <w:pPr>
        <w:pStyle w:val="ListParagraph"/>
        <w:numPr>
          <w:ilvl w:val="0"/>
          <w:numId w:val="14"/>
        </w:numPr>
        <w:jc w:val="both"/>
        <w:rPr>
          <w:rFonts w:ascii="Bookman Old Style" w:hAnsi="Bookman Old Style"/>
          <w:sz w:val="24"/>
        </w:rPr>
      </w:pPr>
      <w:r w:rsidRPr="009A2D74">
        <w:rPr>
          <w:rFonts w:ascii="Bookman Old Style" w:hAnsi="Bookman Old Style"/>
          <w:sz w:val="24"/>
        </w:rPr>
        <w:t>Manufacturer name</w:t>
      </w:r>
    </w:p>
    <w:p w:rsidR="00E2784B" w:rsidRPr="009A2D74" w:rsidRDefault="00E2784B" w:rsidP="00E2784B">
      <w:pPr>
        <w:pStyle w:val="ListParagraph"/>
        <w:numPr>
          <w:ilvl w:val="0"/>
          <w:numId w:val="14"/>
        </w:numPr>
        <w:jc w:val="both"/>
        <w:rPr>
          <w:rFonts w:ascii="Bookman Old Style" w:hAnsi="Bookman Old Style"/>
          <w:sz w:val="24"/>
        </w:rPr>
      </w:pPr>
      <w:r w:rsidRPr="009A2D74">
        <w:rPr>
          <w:rFonts w:ascii="Bookman Old Style" w:hAnsi="Bookman Old Style"/>
          <w:sz w:val="24"/>
        </w:rPr>
        <w:t xml:space="preserve">Class </w:t>
      </w:r>
      <w:r w:rsidR="005A2C2E" w:rsidRPr="009A2D74">
        <w:rPr>
          <w:rFonts w:ascii="Bookman Old Style" w:hAnsi="Bookman Old Style"/>
          <w:sz w:val="24"/>
        </w:rPr>
        <w:t xml:space="preserve"> and model no </w:t>
      </w:r>
      <w:r w:rsidRPr="009A2D74">
        <w:rPr>
          <w:rFonts w:ascii="Bookman Old Style" w:hAnsi="Bookman Old Style"/>
          <w:sz w:val="24"/>
        </w:rPr>
        <w:t>of arrester</w:t>
      </w:r>
    </w:p>
    <w:p w:rsidR="00E2784B" w:rsidRPr="009A2D74" w:rsidRDefault="00E2784B" w:rsidP="00E2784B">
      <w:pPr>
        <w:pStyle w:val="ListParagraph"/>
        <w:numPr>
          <w:ilvl w:val="0"/>
          <w:numId w:val="14"/>
        </w:numPr>
        <w:jc w:val="both"/>
        <w:rPr>
          <w:rFonts w:ascii="Bookman Old Style" w:hAnsi="Bookman Old Style"/>
          <w:sz w:val="24"/>
        </w:rPr>
      </w:pPr>
      <w:r w:rsidRPr="009A2D74">
        <w:rPr>
          <w:rFonts w:ascii="Bookman Old Style" w:hAnsi="Bookman Old Style"/>
          <w:sz w:val="24"/>
        </w:rPr>
        <w:t>R</w:t>
      </w:r>
      <w:r w:rsidR="007916C3" w:rsidRPr="009A2D74">
        <w:rPr>
          <w:rFonts w:ascii="Bookman Old Style" w:hAnsi="Bookman Old Style"/>
          <w:sz w:val="24"/>
        </w:rPr>
        <w:t>ated and MCOV of arrester</w:t>
      </w:r>
    </w:p>
    <w:p w:rsidR="00E2784B" w:rsidRPr="009A2D74" w:rsidRDefault="00E2784B" w:rsidP="00E2784B">
      <w:pPr>
        <w:pStyle w:val="ListParagraph"/>
        <w:numPr>
          <w:ilvl w:val="0"/>
          <w:numId w:val="14"/>
        </w:numPr>
        <w:jc w:val="both"/>
        <w:rPr>
          <w:rFonts w:ascii="Bookman Old Style" w:hAnsi="Bookman Old Style"/>
          <w:sz w:val="24"/>
        </w:rPr>
      </w:pPr>
      <w:r w:rsidRPr="009A2D74">
        <w:rPr>
          <w:rFonts w:ascii="Bookman Old Style" w:hAnsi="Bookman Old Style"/>
          <w:sz w:val="24"/>
        </w:rPr>
        <w:t>Nominal discharge current</w:t>
      </w:r>
    </w:p>
    <w:p w:rsidR="00E2784B" w:rsidRPr="009A2D74" w:rsidRDefault="00E2784B" w:rsidP="00E2784B">
      <w:pPr>
        <w:pStyle w:val="ListParagraph"/>
        <w:numPr>
          <w:ilvl w:val="0"/>
          <w:numId w:val="14"/>
        </w:numPr>
        <w:jc w:val="both"/>
        <w:rPr>
          <w:rFonts w:ascii="Bookman Old Style" w:hAnsi="Bookman Old Style"/>
          <w:sz w:val="24"/>
        </w:rPr>
      </w:pPr>
      <w:r w:rsidRPr="009A2D74">
        <w:rPr>
          <w:rFonts w:ascii="Bookman Old Style" w:hAnsi="Bookman Old Style"/>
          <w:sz w:val="24"/>
        </w:rPr>
        <w:t>P</w:t>
      </w:r>
      <w:r w:rsidR="005E2711" w:rsidRPr="009A2D74">
        <w:rPr>
          <w:rFonts w:ascii="Bookman Old Style" w:hAnsi="Bookman Old Style"/>
          <w:sz w:val="24"/>
        </w:rPr>
        <w:t>ressure relief type and current</w:t>
      </w:r>
      <w:r w:rsidR="001F7C7D" w:rsidRPr="009A2D74">
        <w:rPr>
          <w:rFonts w:ascii="Bookman Old Style" w:hAnsi="Bookman Old Style"/>
          <w:sz w:val="24"/>
        </w:rPr>
        <w:t xml:space="preserve"> (High current and low current)</w:t>
      </w:r>
    </w:p>
    <w:p w:rsidR="00E2784B" w:rsidRPr="009A2D74" w:rsidRDefault="005E2711" w:rsidP="00E2784B">
      <w:pPr>
        <w:pStyle w:val="ListParagraph"/>
        <w:numPr>
          <w:ilvl w:val="0"/>
          <w:numId w:val="14"/>
        </w:numPr>
        <w:jc w:val="both"/>
        <w:rPr>
          <w:rFonts w:ascii="Bookman Old Style" w:hAnsi="Bookman Old Style"/>
          <w:sz w:val="24"/>
        </w:rPr>
      </w:pPr>
      <w:r w:rsidRPr="009A2D74">
        <w:rPr>
          <w:rFonts w:ascii="Bookman Old Style" w:hAnsi="Bookman Old Style"/>
          <w:sz w:val="24"/>
        </w:rPr>
        <w:t>Thermal energy</w:t>
      </w:r>
      <w:r w:rsidR="003C5A6D" w:rsidRPr="009A2D74">
        <w:rPr>
          <w:rFonts w:ascii="Bookman Old Style" w:hAnsi="Bookman Old Style"/>
          <w:sz w:val="24"/>
        </w:rPr>
        <w:t xml:space="preserve"> </w:t>
      </w:r>
      <w:proofErr w:type="spellStart"/>
      <w:r w:rsidR="003C5A6D" w:rsidRPr="009A2D74">
        <w:rPr>
          <w:rFonts w:ascii="Bookman Old Style" w:hAnsi="Bookman Old Style"/>
          <w:sz w:val="24"/>
        </w:rPr>
        <w:t>rating</w:t>
      </w:r>
      <w:r w:rsidRPr="009A2D74">
        <w:rPr>
          <w:rFonts w:ascii="Bookman Old Style" w:hAnsi="Bookman Old Style"/>
          <w:sz w:val="24"/>
        </w:rPr>
        <w:t>:W</w:t>
      </w:r>
      <w:r w:rsidRPr="009A2D74">
        <w:rPr>
          <w:rFonts w:ascii="Bookman Old Style" w:hAnsi="Bookman Old Style"/>
          <w:sz w:val="24"/>
          <w:vertAlign w:val="subscript"/>
        </w:rPr>
        <w:t>th</w:t>
      </w:r>
      <w:proofErr w:type="spellEnd"/>
      <w:r w:rsidR="00E2784B" w:rsidRPr="009A2D74">
        <w:rPr>
          <w:rFonts w:ascii="Bookman Old Style" w:hAnsi="Bookman Old Style"/>
          <w:sz w:val="24"/>
        </w:rPr>
        <w:t xml:space="preserve"> </w:t>
      </w:r>
    </w:p>
    <w:p w:rsidR="007916C3" w:rsidRPr="009A2D74" w:rsidRDefault="003C5A6D" w:rsidP="00E2784B">
      <w:pPr>
        <w:pStyle w:val="ListParagraph"/>
        <w:numPr>
          <w:ilvl w:val="0"/>
          <w:numId w:val="14"/>
        </w:numPr>
        <w:jc w:val="both"/>
        <w:rPr>
          <w:rFonts w:ascii="Bookman Old Style" w:hAnsi="Bookman Old Style"/>
          <w:sz w:val="24"/>
        </w:rPr>
      </w:pPr>
      <w:r w:rsidRPr="009A2D74">
        <w:rPr>
          <w:rFonts w:ascii="Bookman Old Style" w:hAnsi="Bookman Old Style"/>
          <w:sz w:val="24"/>
        </w:rPr>
        <w:t>Repetitive Charge Transfer rating</w:t>
      </w:r>
      <w:r w:rsidR="005E2711" w:rsidRPr="009A2D74">
        <w:rPr>
          <w:rFonts w:ascii="Bookman Old Style" w:hAnsi="Bookman Old Style"/>
          <w:sz w:val="24"/>
        </w:rPr>
        <w:t>:</w:t>
      </w:r>
      <w:r w:rsidRPr="009A2D74">
        <w:rPr>
          <w:rFonts w:ascii="Bookman Old Style" w:hAnsi="Bookman Old Style"/>
          <w:sz w:val="24"/>
        </w:rPr>
        <w:t xml:space="preserve"> </w:t>
      </w:r>
      <w:r w:rsidR="005E2711" w:rsidRPr="009A2D74">
        <w:rPr>
          <w:rFonts w:ascii="Bookman Old Style" w:hAnsi="Bookman Old Style"/>
          <w:sz w:val="24"/>
        </w:rPr>
        <w:t>Q</w:t>
      </w:r>
      <w:r w:rsidR="005E2711" w:rsidRPr="009A2D74">
        <w:rPr>
          <w:rFonts w:ascii="Bookman Old Style" w:hAnsi="Bookman Old Style"/>
          <w:sz w:val="24"/>
          <w:vertAlign w:val="subscript"/>
        </w:rPr>
        <w:t>rs</w:t>
      </w:r>
      <w:r w:rsidR="007916C3" w:rsidRPr="009A2D74">
        <w:rPr>
          <w:rFonts w:ascii="Bookman Old Style" w:hAnsi="Bookman Old Style"/>
          <w:sz w:val="24"/>
        </w:rPr>
        <w:t xml:space="preserve">. </w:t>
      </w:r>
    </w:p>
    <w:p w:rsidR="00E2784B" w:rsidRPr="009A2D74" w:rsidRDefault="00E2784B" w:rsidP="007916C3">
      <w:pPr>
        <w:pStyle w:val="ListParagraph"/>
        <w:ind w:left="990"/>
        <w:jc w:val="both"/>
        <w:rPr>
          <w:rFonts w:ascii="Bookman Old Style" w:hAnsi="Bookman Old Style"/>
          <w:sz w:val="24"/>
        </w:rPr>
      </w:pPr>
    </w:p>
    <w:p w:rsidR="00E2784B" w:rsidRPr="005E470D" w:rsidRDefault="005E2711" w:rsidP="007916C3">
      <w:pPr>
        <w:pStyle w:val="ListParagraph"/>
        <w:ind w:left="990"/>
        <w:jc w:val="both"/>
        <w:rPr>
          <w:rFonts w:ascii="Bookman Old Style" w:hAnsi="Bookman Old Style"/>
          <w:sz w:val="24"/>
        </w:rPr>
      </w:pPr>
      <w:r w:rsidRPr="005E470D">
        <w:rPr>
          <w:rFonts w:ascii="Bookman Old Style" w:hAnsi="Bookman Old Style"/>
          <w:sz w:val="24"/>
        </w:rPr>
        <w:t xml:space="preserve">For the </w:t>
      </w:r>
      <w:proofErr w:type="spellStart"/>
      <w:r w:rsidRPr="005E470D">
        <w:rPr>
          <w:rFonts w:ascii="Bookman Old Style" w:hAnsi="Bookman Old Style"/>
          <w:sz w:val="24"/>
        </w:rPr>
        <w:t>ZnO</w:t>
      </w:r>
      <w:proofErr w:type="spellEnd"/>
      <w:r w:rsidRPr="005E470D">
        <w:rPr>
          <w:rFonts w:ascii="Bookman Old Style" w:hAnsi="Bookman Old Style"/>
          <w:sz w:val="24"/>
        </w:rPr>
        <w:t xml:space="preserve"> element:</w:t>
      </w:r>
      <w:r w:rsidR="00E2784B" w:rsidRPr="005E470D">
        <w:rPr>
          <w:rFonts w:ascii="Bookman Old Style" w:hAnsi="Bookman Old Style"/>
          <w:sz w:val="24"/>
        </w:rPr>
        <w:t xml:space="preserve"> </w:t>
      </w:r>
    </w:p>
    <w:p w:rsidR="007916C3" w:rsidRPr="004038F5" w:rsidRDefault="007916C3" w:rsidP="007916C3">
      <w:pPr>
        <w:spacing w:after="0" w:line="240" w:lineRule="auto"/>
        <w:ind w:left="992"/>
        <w:jc w:val="both"/>
        <w:rPr>
          <w:rFonts w:ascii="Bookman Old Style" w:hAnsi="Bookman Old Style"/>
          <w:sz w:val="24"/>
        </w:rPr>
      </w:pPr>
      <w:r w:rsidRPr="009A2D74">
        <w:t xml:space="preserve">a. </w:t>
      </w:r>
      <w:r w:rsidRPr="004038F5">
        <w:rPr>
          <w:rFonts w:ascii="Bookman Old Style" w:hAnsi="Bookman Old Style"/>
          <w:sz w:val="24"/>
        </w:rPr>
        <w:t xml:space="preserve">Batch No. </w:t>
      </w:r>
    </w:p>
    <w:p w:rsidR="007916C3" w:rsidRPr="004038F5" w:rsidRDefault="007916C3" w:rsidP="007916C3">
      <w:pPr>
        <w:spacing w:after="0" w:line="240" w:lineRule="auto"/>
        <w:ind w:left="992"/>
        <w:jc w:val="both"/>
        <w:rPr>
          <w:rFonts w:ascii="Bookman Old Style" w:hAnsi="Bookman Old Style"/>
          <w:sz w:val="24"/>
        </w:rPr>
      </w:pPr>
      <w:r w:rsidRPr="004038F5">
        <w:rPr>
          <w:rFonts w:ascii="Bookman Old Style" w:hAnsi="Bookman Old Style"/>
          <w:sz w:val="24"/>
        </w:rPr>
        <w:t xml:space="preserve">b. </w:t>
      </w:r>
      <w:r w:rsidR="003C5A6D" w:rsidRPr="004038F5">
        <w:rPr>
          <w:rFonts w:ascii="Bookman Old Style" w:hAnsi="Bookman Old Style"/>
          <w:sz w:val="24"/>
        </w:rPr>
        <w:t>Designation with</w:t>
      </w:r>
      <w:r w:rsidRPr="004038F5">
        <w:rPr>
          <w:rFonts w:ascii="Bookman Old Style" w:hAnsi="Bookman Old Style"/>
          <w:sz w:val="24"/>
        </w:rPr>
        <w:t xml:space="preserve"> thermal </w:t>
      </w:r>
      <w:r w:rsidR="003C5A6D" w:rsidRPr="004038F5">
        <w:rPr>
          <w:rFonts w:ascii="Bookman Old Style" w:hAnsi="Bookman Old Style"/>
          <w:sz w:val="24"/>
        </w:rPr>
        <w:t>energy and</w:t>
      </w:r>
      <w:r w:rsidRPr="004038F5">
        <w:rPr>
          <w:rFonts w:ascii="Bookman Old Style" w:hAnsi="Bookman Old Style"/>
          <w:sz w:val="24"/>
        </w:rPr>
        <w:t xml:space="preserve"> charge transfer rate</w:t>
      </w:r>
    </w:p>
    <w:p w:rsidR="007916C3" w:rsidRPr="004038F5" w:rsidRDefault="007916C3" w:rsidP="007916C3">
      <w:pPr>
        <w:spacing w:after="0" w:line="240" w:lineRule="auto"/>
        <w:ind w:left="992"/>
        <w:jc w:val="both"/>
        <w:rPr>
          <w:rFonts w:ascii="Bookman Old Style" w:hAnsi="Bookman Old Style"/>
          <w:sz w:val="24"/>
        </w:rPr>
      </w:pPr>
      <w:r w:rsidRPr="004038F5">
        <w:rPr>
          <w:rFonts w:ascii="Bookman Old Style" w:hAnsi="Bookman Old Style"/>
          <w:sz w:val="24"/>
        </w:rPr>
        <w:t xml:space="preserve">c. Rating &amp; MCOV </w:t>
      </w:r>
    </w:p>
    <w:p w:rsidR="007916C3" w:rsidRPr="004038F5" w:rsidRDefault="007916C3" w:rsidP="007916C3">
      <w:pPr>
        <w:spacing w:after="0" w:line="240" w:lineRule="auto"/>
        <w:ind w:left="992"/>
        <w:jc w:val="both"/>
        <w:rPr>
          <w:rFonts w:ascii="Bookman Old Style" w:hAnsi="Bookman Old Style"/>
          <w:sz w:val="24"/>
        </w:rPr>
      </w:pPr>
      <w:r w:rsidRPr="004038F5">
        <w:rPr>
          <w:rFonts w:ascii="Bookman Old Style" w:hAnsi="Bookman Old Style"/>
          <w:sz w:val="24"/>
        </w:rPr>
        <w:t>d. Nominal Discharge current</w:t>
      </w:r>
    </w:p>
    <w:p w:rsidR="007916C3" w:rsidRPr="004038F5" w:rsidRDefault="007916C3" w:rsidP="007916C3">
      <w:pPr>
        <w:spacing w:after="0" w:line="240" w:lineRule="auto"/>
        <w:ind w:left="992"/>
        <w:jc w:val="both"/>
        <w:rPr>
          <w:rFonts w:ascii="Bookman Old Style" w:hAnsi="Bookman Old Style"/>
          <w:sz w:val="24"/>
        </w:rPr>
      </w:pPr>
      <w:r w:rsidRPr="004038F5">
        <w:rPr>
          <w:rFonts w:ascii="Bookman Old Style" w:hAnsi="Bookman Old Style"/>
          <w:sz w:val="24"/>
        </w:rPr>
        <w:t xml:space="preserve">e. AC reference voltage measured at reference current </w:t>
      </w:r>
    </w:p>
    <w:p w:rsidR="007916C3" w:rsidRPr="004038F5" w:rsidRDefault="007916C3" w:rsidP="007916C3">
      <w:pPr>
        <w:spacing w:after="0" w:line="240" w:lineRule="auto"/>
        <w:ind w:left="992"/>
        <w:jc w:val="both"/>
        <w:rPr>
          <w:rFonts w:ascii="Bookman Old Style" w:hAnsi="Bookman Old Style"/>
          <w:sz w:val="24"/>
        </w:rPr>
      </w:pPr>
      <w:r w:rsidRPr="004038F5">
        <w:rPr>
          <w:rFonts w:ascii="Bookman Old Style" w:hAnsi="Bookman Old Style"/>
          <w:sz w:val="24"/>
        </w:rPr>
        <w:t xml:space="preserve">f. Residual voltage measured at nominal discharge current </w:t>
      </w:r>
    </w:p>
    <w:p w:rsidR="007916C3" w:rsidRPr="004038F5" w:rsidRDefault="007916C3" w:rsidP="007916C3">
      <w:pPr>
        <w:spacing w:after="0" w:line="240" w:lineRule="auto"/>
        <w:ind w:left="992"/>
        <w:jc w:val="both"/>
        <w:rPr>
          <w:rFonts w:ascii="Bookman Old Style" w:hAnsi="Bookman Old Style"/>
          <w:sz w:val="24"/>
        </w:rPr>
      </w:pPr>
      <w:r w:rsidRPr="004038F5">
        <w:rPr>
          <w:rFonts w:ascii="Bookman Old Style" w:hAnsi="Bookman Old Style"/>
          <w:sz w:val="24"/>
        </w:rPr>
        <w:t>g. Power loss value measured at continuous operating voltage</w:t>
      </w:r>
    </w:p>
    <w:p w:rsidR="007916C3" w:rsidRPr="004038F5" w:rsidRDefault="007916C3" w:rsidP="007916C3">
      <w:pPr>
        <w:spacing w:after="0" w:line="240" w:lineRule="auto"/>
        <w:ind w:left="992"/>
        <w:jc w:val="both"/>
        <w:rPr>
          <w:rFonts w:ascii="Bookman Old Style" w:hAnsi="Bookman Old Style"/>
          <w:sz w:val="24"/>
        </w:rPr>
      </w:pPr>
      <w:r w:rsidRPr="004038F5">
        <w:rPr>
          <w:rFonts w:ascii="Bookman Old Style" w:hAnsi="Bookman Old Style"/>
          <w:sz w:val="24"/>
        </w:rPr>
        <w:t xml:space="preserve">h. Type of the block </w:t>
      </w:r>
      <w:r w:rsidR="003C5A6D" w:rsidRPr="004038F5">
        <w:rPr>
          <w:rFonts w:ascii="Bookman Old Style" w:hAnsi="Bookman Old Style"/>
          <w:sz w:val="24"/>
        </w:rPr>
        <w:t>(design</w:t>
      </w:r>
      <w:r w:rsidRPr="004038F5">
        <w:rPr>
          <w:rFonts w:ascii="Bookman Old Style" w:hAnsi="Bookman Old Style"/>
          <w:sz w:val="24"/>
        </w:rPr>
        <w:t xml:space="preserve"> code given by manufacturer) </w:t>
      </w:r>
    </w:p>
    <w:p w:rsidR="007916C3" w:rsidRPr="004038F5" w:rsidRDefault="003C5A6D" w:rsidP="007916C3">
      <w:pPr>
        <w:spacing w:after="0" w:line="240" w:lineRule="auto"/>
        <w:ind w:left="992"/>
        <w:jc w:val="both"/>
        <w:rPr>
          <w:rFonts w:ascii="Bookman Old Style" w:hAnsi="Bookman Old Style"/>
          <w:sz w:val="24"/>
        </w:rPr>
      </w:pPr>
      <w:r w:rsidRPr="004038F5">
        <w:rPr>
          <w:rFonts w:ascii="Bookman Old Style" w:hAnsi="Bookman Old Style"/>
          <w:sz w:val="24"/>
        </w:rPr>
        <w:t>i. Manufacturer’s</w:t>
      </w:r>
      <w:r w:rsidR="007916C3" w:rsidRPr="004038F5">
        <w:rPr>
          <w:rFonts w:ascii="Bookman Old Style" w:hAnsi="Bookman Old Style"/>
          <w:sz w:val="24"/>
        </w:rPr>
        <w:t xml:space="preserve"> name</w:t>
      </w:r>
    </w:p>
    <w:p w:rsidR="007916C3" w:rsidRPr="009A2D74" w:rsidRDefault="007916C3" w:rsidP="007916C3">
      <w:pPr>
        <w:spacing w:after="0" w:line="240" w:lineRule="auto"/>
        <w:ind w:left="992"/>
      </w:pPr>
    </w:p>
    <w:p w:rsidR="003152E9" w:rsidRPr="009A2D74" w:rsidRDefault="003152E9" w:rsidP="003152E9">
      <w:pPr>
        <w:pStyle w:val="ListParagraph"/>
        <w:ind w:left="990"/>
        <w:jc w:val="both"/>
        <w:rPr>
          <w:rFonts w:ascii="Bookman Old Style" w:hAnsi="Bookman Old Style"/>
          <w:sz w:val="24"/>
        </w:rPr>
      </w:pPr>
    </w:p>
    <w:p w:rsidR="00572238" w:rsidRPr="009A2D74" w:rsidRDefault="003152E9" w:rsidP="00572238">
      <w:pPr>
        <w:pStyle w:val="ListParagraph"/>
        <w:numPr>
          <w:ilvl w:val="0"/>
          <w:numId w:val="1"/>
        </w:numPr>
        <w:ind w:hanging="450"/>
        <w:jc w:val="both"/>
        <w:rPr>
          <w:rFonts w:ascii="Bookman Old Style" w:hAnsi="Bookman Old Style"/>
          <w:b/>
          <w:sz w:val="24"/>
        </w:rPr>
      </w:pPr>
      <w:r w:rsidRPr="009A2D74">
        <w:rPr>
          <w:rFonts w:ascii="Bookman Old Style" w:hAnsi="Bookman Old Style"/>
          <w:b/>
          <w:sz w:val="24"/>
        </w:rPr>
        <w:t xml:space="preserve">   Tests and Standards</w:t>
      </w:r>
    </w:p>
    <w:p w:rsidR="00E731D2" w:rsidRPr="009A2D74" w:rsidRDefault="003152E9" w:rsidP="00E731D2">
      <w:pPr>
        <w:pStyle w:val="ListParagraph"/>
        <w:ind w:left="900"/>
        <w:jc w:val="both"/>
        <w:rPr>
          <w:rFonts w:ascii="Bookman Old Style" w:hAnsi="Bookman Old Style"/>
          <w:sz w:val="24"/>
        </w:rPr>
      </w:pPr>
      <w:r w:rsidRPr="009A2D74">
        <w:rPr>
          <w:rFonts w:ascii="Bookman Old Style" w:hAnsi="Bookman Old Style"/>
          <w:sz w:val="24"/>
        </w:rPr>
        <w:t>Polymeric surge arrester offered shall be manufactured with the same configuration and raw materials as used in the Surge arrester for which design and type test reports are submitted. The manufacturer shall submit a certificate for the same. The design &amp; type test reports submitted shall not be more than 5 years old.</w:t>
      </w:r>
    </w:p>
    <w:p w:rsidR="003152E9" w:rsidRPr="009A2D74" w:rsidRDefault="00E35732" w:rsidP="00E35732">
      <w:pPr>
        <w:pStyle w:val="ListParagraph"/>
        <w:numPr>
          <w:ilvl w:val="1"/>
          <w:numId w:val="1"/>
        </w:numPr>
        <w:ind w:left="900"/>
        <w:jc w:val="both"/>
        <w:rPr>
          <w:rFonts w:ascii="Bookman Old Style" w:hAnsi="Bookman Old Style"/>
          <w:b/>
          <w:sz w:val="24"/>
        </w:rPr>
      </w:pPr>
      <w:r w:rsidRPr="009A2D74">
        <w:rPr>
          <w:rFonts w:ascii="Bookman Old Style" w:hAnsi="Bookman Old Style"/>
          <w:b/>
          <w:sz w:val="24"/>
        </w:rPr>
        <w:t>Design Tests</w:t>
      </w:r>
    </w:p>
    <w:p w:rsidR="00E35732" w:rsidRPr="009A2D74" w:rsidRDefault="00E35732" w:rsidP="003B2360">
      <w:pPr>
        <w:pStyle w:val="ListParagraph"/>
        <w:ind w:left="900"/>
        <w:jc w:val="both"/>
        <w:rPr>
          <w:rFonts w:ascii="Bookman Old Style" w:hAnsi="Bookman Old Style"/>
          <w:sz w:val="24"/>
        </w:rPr>
      </w:pPr>
      <w:r w:rsidRPr="009A2D74">
        <w:rPr>
          <w:rFonts w:ascii="Bookman Old Style" w:hAnsi="Bookman Old Style"/>
          <w:sz w:val="24"/>
        </w:rPr>
        <w:lastRenderedPageBreak/>
        <w:t>Manufacture should submit test reports for des</w:t>
      </w:r>
      <w:r w:rsidR="00E2784B" w:rsidRPr="009A2D74">
        <w:rPr>
          <w:rFonts w:ascii="Bookman Old Style" w:hAnsi="Bookman Old Style"/>
          <w:sz w:val="24"/>
        </w:rPr>
        <w:t>ign Tests as per</w:t>
      </w:r>
      <w:r w:rsidR="004C3FDE" w:rsidRPr="009A2D74">
        <w:rPr>
          <w:rFonts w:ascii="Bookman Old Style" w:hAnsi="Bookman Old Style"/>
          <w:sz w:val="24"/>
        </w:rPr>
        <w:t xml:space="preserve"> relevant clauses </w:t>
      </w:r>
      <w:proofErr w:type="gramStart"/>
      <w:r w:rsidR="004C3FDE" w:rsidRPr="009A2D74">
        <w:rPr>
          <w:rFonts w:ascii="Bookman Old Style" w:hAnsi="Bookman Old Style"/>
          <w:sz w:val="24"/>
        </w:rPr>
        <w:t xml:space="preserve">of </w:t>
      </w:r>
      <w:r w:rsidR="00896012" w:rsidRPr="009A2D74">
        <w:rPr>
          <w:rFonts w:ascii="Bookman Old Style" w:hAnsi="Bookman Old Style"/>
          <w:sz w:val="24"/>
        </w:rPr>
        <w:t xml:space="preserve"> </w:t>
      </w:r>
      <w:r w:rsidR="009B41FF" w:rsidRPr="009A2D74">
        <w:rPr>
          <w:rFonts w:ascii="Bookman Old Style" w:hAnsi="Bookman Old Style"/>
          <w:sz w:val="24"/>
        </w:rPr>
        <w:t>IEC</w:t>
      </w:r>
      <w:proofErr w:type="gramEnd"/>
      <w:r w:rsidR="009B41FF" w:rsidRPr="009A2D74">
        <w:rPr>
          <w:rFonts w:ascii="Bookman Old Style" w:hAnsi="Bookman Old Style"/>
          <w:sz w:val="24"/>
        </w:rPr>
        <w:t xml:space="preserve">-60099-4 </w:t>
      </w:r>
      <w:r w:rsidR="00E622D9" w:rsidRPr="009A2D74">
        <w:rPr>
          <w:rFonts w:ascii="Bookman Old Style" w:hAnsi="Bookman Old Style"/>
          <w:sz w:val="24"/>
        </w:rPr>
        <w:t xml:space="preserve">/ </w:t>
      </w:r>
      <w:r w:rsidR="00E2784B" w:rsidRPr="009A2D74">
        <w:rPr>
          <w:rFonts w:ascii="Bookman Old Style" w:hAnsi="Bookman Old Style"/>
          <w:sz w:val="24"/>
        </w:rPr>
        <w:t xml:space="preserve"> </w:t>
      </w:r>
      <w:r w:rsidR="003C5A6D" w:rsidRPr="009A2D74">
        <w:rPr>
          <w:rFonts w:ascii="Bookman Old Style" w:hAnsi="Bookman Old Style"/>
          <w:sz w:val="24"/>
        </w:rPr>
        <w:t>IS15086 Part-4</w:t>
      </w:r>
      <w:r w:rsidR="009B41FF" w:rsidRPr="009A2D74">
        <w:rPr>
          <w:rFonts w:ascii="Bookman Old Style" w:hAnsi="Bookman Old Style"/>
          <w:sz w:val="24"/>
        </w:rPr>
        <w:t xml:space="preserve"> </w:t>
      </w:r>
      <w:r w:rsidRPr="009A2D74">
        <w:rPr>
          <w:rFonts w:ascii="Bookman Old Style" w:hAnsi="Bookman Old Style"/>
          <w:sz w:val="24"/>
        </w:rPr>
        <w:t xml:space="preserve"> </w:t>
      </w:r>
      <w:r w:rsidR="009B41FF" w:rsidRPr="009A2D74">
        <w:rPr>
          <w:rFonts w:ascii="Bookman Old Style" w:hAnsi="Bookman Old Style"/>
          <w:sz w:val="24"/>
        </w:rPr>
        <w:t xml:space="preserve">Latest Editions </w:t>
      </w:r>
      <w:r w:rsidRPr="009A2D74">
        <w:rPr>
          <w:rFonts w:ascii="Bookman Old Style" w:hAnsi="Bookman Old Style"/>
          <w:sz w:val="24"/>
        </w:rPr>
        <w:t>&amp; IEC – 60099-5</w:t>
      </w:r>
      <w:r w:rsidR="009B41FF" w:rsidRPr="009A2D74">
        <w:rPr>
          <w:rFonts w:ascii="Bookman Old Style" w:hAnsi="Bookman Old Style"/>
          <w:sz w:val="24"/>
        </w:rPr>
        <w:t xml:space="preserve"> </w:t>
      </w:r>
      <w:r w:rsidR="00E622D9" w:rsidRPr="009A2D74">
        <w:rPr>
          <w:rFonts w:ascii="Bookman Old Style" w:hAnsi="Bookman Old Style"/>
          <w:sz w:val="24"/>
        </w:rPr>
        <w:t>/ IS 15086 Part-5</w:t>
      </w:r>
      <w:r w:rsidR="004C3FDE" w:rsidRPr="009A2D74">
        <w:rPr>
          <w:rFonts w:ascii="Bookman Old Style" w:hAnsi="Bookman Old Style"/>
          <w:sz w:val="24"/>
        </w:rPr>
        <w:t xml:space="preserve"> </w:t>
      </w:r>
      <w:r w:rsidR="009B41FF" w:rsidRPr="009A2D74">
        <w:rPr>
          <w:rFonts w:ascii="Bookman Old Style" w:hAnsi="Bookman Old Style"/>
          <w:sz w:val="24"/>
        </w:rPr>
        <w:t xml:space="preserve">latest Editions </w:t>
      </w:r>
      <w:r w:rsidR="00E77553" w:rsidRPr="009A2D74">
        <w:rPr>
          <w:rFonts w:ascii="Bookman Old Style" w:hAnsi="Bookman Old Style"/>
          <w:sz w:val="24"/>
        </w:rPr>
        <w:t>S</w:t>
      </w:r>
      <w:r w:rsidR="004C3FDE" w:rsidRPr="009A2D74">
        <w:rPr>
          <w:rFonts w:ascii="Bookman Old Style" w:hAnsi="Bookman Old Style"/>
          <w:sz w:val="24"/>
        </w:rPr>
        <w:t>t</w:t>
      </w:r>
      <w:r w:rsidR="00E622D9" w:rsidRPr="009A2D74">
        <w:rPr>
          <w:rFonts w:ascii="Bookman Old Style" w:hAnsi="Bookman Old Style"/>
          <w:sz w:val="24"/>
        </w:rPr>
        <w:t>an</w:t>
      </w:r>
      <w:r w:rsidR="0035624D" w:rsidRPr="009A2D74">
        <w:rPr>
          <w:rFonts w:ascii="Bookman Old Style" w:hAnsi="Bookman Old Style"/>
          <w:sz w:val="24"/>
        </w:rPr>
        <w:t xml:space="preserve">dards </w:t>
      </w:r>
      <w:r w:rsidRPr="009A2D74">
        <w:rPr>
          <w:rFonts w:ascii="Bookman Old Style" w:hAnsi="Bookman Old Style"/>
          <w:sz w:val="24"/>
        </w:rPr>
        <w:t>along with the bid. Additionally following tests shall be carried out or reports for the tests shall be submitted after award of contract</w:t>
      </w:r>
      <w:r w:rsidR="00803DED" w:rsidRPr="009A2D74">
        <w:rPr>
          <w:rFonts w:ascii="Bookman Old Style" w:hAnsi="Bookman Old Style"/>
          <w:sz w:val="24"/>
        </w:rPr>
        <w:t>:</w:t>
      </w:r>
    </w:p>
    <w:p w:rsidR="001075B1" w:rsidRPr="009A2D74" w:rsidRDefault="001075B1" w:rsidP="00E35732">
      <w:pPr>
        <w:pStyle w:val="ListParagraph"/>
        <w:ind w:left="900"/>
        <w:jc w:val="both"/>
        <w:rPr>
          <w:rFonts w:ascii="Bookman Old Style" w:hAnsi="Bookman Old Style"/>
          <w:sz w:val="24"/>
        </w:rPr>
      </w:pPr>
    </w:p>
    <w:p w:rsidR="00803DED" w:rsidRDefault="00803DED" w:rsidP="00E35732">
      <w:pPr>
        <w:pStyle w:val="ListParagraph"/>
        <w:ind w:left="900"/>
        <w:jc w:val="both"/>
        <w:rPr>
          <w:rFonts w:ascii="Bookman Old Style" w:hAnsi="Bookman Old Style"/>
          <w:sz w:val="24"/>
        </w:rPr>
      </w:pPr>
      <w:r w:rsidRPr="009A2D74">
        <w:rPr>
          <w:rFonts w:ascii="Bookman Old Style" w:hAnsi="Bookman Old Style"/>
          <w:sz w:val="24"/>
        </w:rPr>
        <w:t>UV test: The test shall be carried out in line with clause 7.2 of ANSI IC29.13.</w:t>
      </w:r>
    </w:p>
    <w:p w:rsidR="003E5B52" w:rsidRPr="009A2D74" w:rsidRDefault="003E5B52" w:rsidP="00E35732">
      <w:pPr>
        <w:pStyle w:val="ListParagraph"/>
        <w:ind w:left="900"/>
        <w:jc w:val="both"/>
        <w:rPr>
          <w:rFonts w:ascii="Bookman Old Style" w:hAnsi="Bookman Old Style"/>
          <w:sz w:val="24"/>
        </w:rPr>
      </w:pPr>
    </w:p>
    <w:p w:rsidR="00803DED" w:rsidRPr="009A2D74" w:rsidRDefault="00803DED" w:rsidP="00E35732">
      <w:pPr>
        <w:pStyle w:val="ListParagraph"/>
        <w:ind w:left="900"/>
        <w:jc w:val="both"/>
        <w:rPr>
          <w:rFonts w:ascii="Bookman Old Style" w:hAnsi="Bookman Old Style"/>
          <w:sz w:val="24"/>
        </w:rPr>
      </w:pPr>
    </w:p>
    <w:p w:rsidR="00E35732" w:rsidRPr="009A2D74" w:rsidRDefault="00803DED" w:rsidP="00803DED">
      <w:pPr>
        <w:pStyle w:val="ListParagraph"/>
        <w:numPr>
          <w:ilvl w:val="1"/>
          <w:numId w:val="1"/>
        </w:numPr>
        <w:ind w:left="900"/>
        <w:jc w:val="both"/>
        <w:rPr>
          <w:rFonts w:ascii="Bookman Old Style" w:hAnsi="Bookman Old Style"/>
          <w:b/>
          <w:sz w:val="24"/>
        </w:rPr>
      </w:pPr>
      <w:r w:rsidRPr="009A2D74">
        <w:rPr>
          <w:rFonts w:ascii="Bookman Old Style" w:hAnsi="Bookman Old Style"/>
          <w:b/>
          <w:sz w:val="24"/>
        </w:rPr>
        <w:t>Type Tests</w:t>
      </w:r>
    </w:p>
    <w:p w:rsidR="00801B35" w:rsidRPr="009A2D74" w:rsidRDefault="00803DED" w:rsidP="00803DED">
      <w:pPr>
        <w:pStyle w:val="ListParagraph"/>
        <w:ind w:left="900"/>
        <w:rPr>
          <w:rFonts w:ascii="Bookman Old Style" w:hAnsi="Bookman Old Style"/>
          <w:sz w:val="24"/>
        </w:rPr>
      </w:pPr>
      <w:r w:rsidRPr="009A2D74">
        <w:rPr>
          <w:rFonts w:ascii="Bookman Old Style" w:hAnsi="Bookman Old Style"/>
          <w:sz w:val="24"/>
        </w:rPr>
        <w:t>The following type tests shall be conducted on a suitable number of individual Surge arrester, components and materials.</w:t>
      </w:r>
    </w:p>
    <w:p w:rsidR="00803DED" w:rsidRPr="009A2D74" w:rsidRDefault="00803DED" w:rsidP="00803DED">
      <w:pPr>
        <w:pStyle w:val="ListParagraph"/>
        <w:ind w:left="900"/>
        <w:rPr>
          <w:rFonts w:ascii="Bookman Old Style" w:hAnsi="Bookman Old Style"/>
          <w:sz w:val="24"/>
        </w:rPr>
      </w:pPr>
    </w:p>
    <w:p w:rsidR="00803DED" w:rsidRPr="009A2D74" w:rsidRDefault="00803DED" w:rsidP="00803DED">
      <w:pPr>
        <w:pStyle w:val="ListParagraph"/>
        <w:numPr>
          <w:ilvl w:val="2"/>
          <w:numId w:val="1"/>
        </w:numPr>
        <w:ind w:left="900"/>
        <w:rPr>
          <w:rFonts w:ascii="Bookman Old Style" w:hAnsi="Bookman Old Style"/>
          <w:sz w:val="24"/>
        </w:rPr>
      </w:pPr>
      <w:r w:rsidRPr="009A2D74">
        <w:rPr>
          <w:rFonts w:ascii="Bookman Old Style" w:hAnsi="Bookman Old Style"/>
          <w:sz w:val="24"/>
        </w:rPr>
        <w:t>The bidder shall submit type test reports as per IEC 60099-4</w:t>
      </w:r>
      <w:r w:rsidR="003B2360" w:rsidRPr="009A2D74">
        <w:rPr>
          <w:rFonts w:ascii="Bookman Old Style" w:hAnsi="Bookman Old Style"/>
          <w:sz w:val="24"/>
        </w:rPr>
        <w:t xml:space="preserve"> </w:t>
      </w:r>
      <w:r w:rsidR="004722DD" w:rsidRPr="009A2D74">
        <w:rPr>
          <w:rFonts w:ascii="Bookman Old Style" w:hAnsi="Bookman Old Style"/>
          <w:sz w:val="24"/>
        </w:rPr>
        <w:t xml:space="preserve">/ IS </w:t>
      </w:r>
      <w:r w:rsidR="003B2360" w:rsidRPr="009A2D74">
        <w:rPr>
          <w:rFonts w:ascii="Bookman Old Style" w:hAnsi="Bookman Old Style"/>
          <w:sz w:val="24"/>
        </w:rPr>
        <w:t>along w</w:t>
      </w:r>
      <w:r w:rsidRPr="009A2D74">
        <w:rPr>
          <w:rFonts w:ascii="Bookman Old Style" w:hAnsi="Bookman Old Style"/>
          <w:sz w:val="24"/>
        </w:rPr>
        <w:t xml:space="preserve">ith the bid. Additional type tests as </w:t>
      </w:r>
      <w:r w:rsidR="007B2575" w:rsidRPr="009A2D74">
        <w:rPr>
          <w:rFonts w:ascii="Bookman Old Style" w:hAnsi="Bookman Old Style"/>
          <w:sz w:val="24"/>
        </w:rPr>
        <w:t xml:space="preserve">required above shall </w:t>
      </w:r>
      <w:r w:rsidR="003B2360" w:rsidRPr="009A2D74">
        <w:rPr>
          <w:rFonts w:ascii="Bookman Old Style" w:hAnsi="Bookman Old Style"/>
          <w:sz w:val="24"/>
        </w:rPr>
        <w:t>be carried</w:t>
      </w:r>
      <w:r w:rsidRPr="009A2D74">
        <w:rPr>
          <w:rFonts w:ascii="Bookman Old Style" w:hAnsi="Bookman Old Style"/>
          <w:sz w:val="24"/>
        </w:rPr>
        <w:t xml:space="preserve"> out by the manufacturer after award of contract for which no additional charges shall be payable. In case the tests have already been carried out, the manufacturer shall reports for the same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820"/>
        <w:gridCol w:w="2668"/>
      </w:tblGrid>
      <w:tr w:rsidR="009A2D74" w:rsidRPr="009A2D74" w:rsidTr="0071703E">
        <w:trPr>
          <w:trHeight w:val="930"/>
          <w:jc w:val="center"/>
        </w:trPr>
        <w:tc>
          <w:tcPr>
            <w:tcW w:w="562" w:type="dxa"/>
          </w:tcPr>
          <w:p w:rsidR="0071703E" w:rsidRPr="009A2D74" w:rsidRDefault="0071703E" w:rsidP="007A5642">
            <w:pPr>
              <w:spacing w:after="0" w:line="240" w:lineRule="auto"/>
              <w:jc w:val="center"/>
              <w:rPr>
                <w:rFonts w:ascii="Arial" w:hAnsi="Arial" w:cs="Arial"/>
                <w:b/>
                <w:sz w:val="20"/>
                <w:szCs w:val="20"/>
              </w:rPr>
            </w:pPr>
            <w:proofErr w:type="spellStart"/>
            <w:r w:rsidRPr="009A2D74">
              <w:rPr>
                <w:rFonts w:ascii="Arial" w:hAnsi="Arial" w:cs="Arial"/>
                <w:b/>
                <w:sz w:val="20"/>
                <w:szCs w:val="20"/>
              </w:rPr>
              <w:t>Sl</w:t>
            </w:r>
            <w:proofErr w:type="spellEnd"/>
            <w:r w:rsidRPr="009A2D74">
              <w:rPr>
                <w:rFonts w:ascii="Arial" w:hAnsi="Arial" w:cs="Arial"/>
                <w:b/>
                <w:sz w:val="20"/>
                <w:szCs w:val="20"/>
              </w:rPr>
              <w:t xml:space="preserve"> No.</w:t>
            </w:r>
          </w:p>
        </w:tc>
        <w:tc>
          <w:tcPr>
            <w:tcW w:w="4820" w:type="dxa"/>
          </w:tcPr>
          <w:p w:rsidR="0071703E" w:rsidRPr="009A2D74" w:rsidRDefault="0071703E" w:rsidP="007A5642">
            <w:pPr>
              <w:spacing w:after="0" w:line="240" w:lineRule="auto"/>
              <w:jc w:val="center"/>
              <w:rPr>
                <w:rFonts w:ascii="Arial" w:hAnsi="Arial" w:cs="Arial"/>
                <w:b/>
                <w:sz w:val="20"/>
                <w:szCs w:val="20"/>
              </w:rPr>
            </w:pPr>
            <w:r w:rsidRPr="009A2D74">
              <w:rPr>
                <w:rFonts w:ascii="Bookman Old Style" w:hAnsi="Bookman Old Style"/>
                <w:b/>
                <w:sz w:val="24"/>
              </w:rPr>
              <w:t>Description of type test</w:t>
            </w:r>
          </w:p>
        </w:tc>
        <w:tc>
          <w:tcPr>
            <w:tcW w:w="2668" w:type="dxa"/>
          </w:tcPr>
          <w:p w:rsidR="0071703E" w:rsidRPr="009A2D74" w:rsidRDefault="0071703E" w:rsidP="007A5642">
            <w:pPr>
              <w:spacing w:after="0" w:line="240" w:lineRule="auto"/>
              <w:jc w:val="center"/>
              <w:rPr>
                <w:rFonts w:ascii="Arial" w:hAnsi="Arial" w:cs="Arial"/>
                <w:b/>
                <w:sz w:val="20"/>
                <w:szCs w:val="20"/>
              </w:rPr>
            </w:pPr>
            <w:r w:rsidRPr="009A2D74">
              <w:rPr>
                <w:rFonts w:ascii="Arial" w:hAnsi="Arial" w:cs="Arial"/>
                <w:b/>
                <w:sz w:val="20"/>
                <w:szCs w:val="20"/>
              </w:rPr>
              <w:t>Test procedure / Clause as per standards</w:t>
            </w:r>
          </w:p>
          <w:p w:rsidR="0071703E" w:rsidRPr="009A2D74" w:rsidRDefault="0071703E" w:rsidP="007A5642">
            <w:pPr>
              <w:spacing w:after="0" w:line="240" w:lineRule="auto"/>
              <w:jc w:val="center"/>
              <w:rPr>
                <w:rFonts w:ascii="Arial" w:hAnsi="Arial" w:cs="Arial"/>
                <w:b/>
                <w:sz w:val="20"/>
                <w:szCs w:val="20"/>
              </w:rPr>
            </w:pPr>
            <w:r w:rsidRPr="009A2D74">
              <w:rPr>
                <w:rFonts w:ascii="Arial" w:hAnsi="Arial" w:cs="Arial"/>
                <w:b/>
                <w:sz w:val="20"/>
                <w:szCs w:val="20"/>
              </w:rPr>
              <w:t>IEC 60099-4 / IS 15086</w:t>
            </w:r>
          </w:p>
          <w:p w:rsidR="0071703E" w:rsidRPr="009A2D74" w:rsidRDefault="0071703E" w:rsidP="007A5642">
            <w:pPr>
              <w:spacing w:after="0" w:line="240" w:lineRule="auto"/>
              <w:jc w:val="center"/>
              <w:rPr>
                <w:rFonts w:ascii="Arial" w:hAnsi="Arial" w:cs="Arial"/>
                <w:b/>
                <w:sz w:val="20"/>
                <w:szCs w:val="20"/>
              </w:rPr>
            </w:pPr>
            <w:r w:rsidRPr="009A2D74">
              <w:rPr>
                <w:rFonts w:ascii="Arial" w:hAnsi="Arial" w:cs="Arial"/>
                <w:b/>
                <w:sz w:val="20"/>
                <w:szCs w:val="20"/>
              </w:rPr>
              <w:t>Latest Editions</w:t>
            </w:r>
          </w:p>
        </w:tc>
      </w:tr>
      <w:tr w:rsidR="009A2D74" w:rsidRPr="009A2D74" w:rsidTr="0071703E">
        <w:trPr>
          <w:trHeight w:val="1487"/>
          <w:jc w:val="center"/>
        </w:trPr>
        <w:tc>
          <w:tcPr>
            <w:tcW w:w="562" w:type="dxa"/>
          </w:tcPr>
          <w:p w:rsidR="00E10B4D" w:rsidRPr="009A2D74" w:rsidRDefault="00E10B4D" w:rsidP="0033225B">
            <w:pPr>
              <w:rPr>
                <w:rFonts w:ascii="Arial" w:hAnsi="Arial" w:cs="Arial"/>
                <w:b/>
                <w:sz w:val="20"/>
                <w:szCs w:val="20"/>
              </w:rPr>
            </w:pPr>
            <w:r w:rsidRPr="009A2D74">
              <w:rPr>
                <w:rFonts w:ascii="Arial" w:hAnsi="Arial" w:cs="Arial"/>
                <w:b/>
                <w:sz w:val="20"/>
                <w:szCs w:val="20"/>
              </w:rPr>
              <w:t>1.</w:t>
            </w:r>
          </w:p>
        </w:tc>
        <w:tc>
          <w:tcPr>
            <w:tcW w:w="4820" w:type="dxa"/>
          </w:tcPr>
          <w:p w:rsidR="00E10B4D" w:rsidRPr="009A2D74" w:rsidRDefault="00E10B4D" w:rsidP="0033225B">
            <w:pPr>
              <w:spacing w:line="285" w:lineRule="atLeast"/>
              <w:rPr>
                <w:rFonts w:ascii="Arial" w:hAnsi="Arial" w:cs="Arial"/>
                <w:b/>
                <w:sz w:val="20"/>
                <w:szCs w:val="20"/>
              </w:rPr>
            </w:pPr>
            <w:r w:rsidRPr="009A2D74">
              <w:rPr>
                <w:rFonts w:ascii="Arial" w:hAnsi="Arial" w:cs="Arial"/>
                <w:b/>
                <w:sz w:val="20"/>
                <w:szCs w:val="20"/>
              </w:rPr>
              <w:t>Residual Voltage Tests on elements</w:t>
            </w:r>
          </w:p>
          <w:p w:rsidR="00E10B4D" w:rsidRPr="009A2D74" w:rsidRDefault="00E10B4D" w:rsidP="00E10B4D">
            <w:pPr>
              <w:pStyle w:val="ListParagraph"/>
              <w:numPr>
                <w:ilvl w:val="0"/>
                <w:numId w:val="15"/>
              </w:numPr>
              <w:spacing w:after="0" w:line="285" w:lineRule="atLeast"/>
              <w:ind w:left="302" w:hanging="283"/>
              <w:contextualSpacing w:val="0"/>
              <w:rPr>
                <w:rFonts w:ascii="Arial" w:hAnsi="Arial" w:cs="Arial"/>
                <w:b/>
                <w:sz w:val="20"/>
                <w:szCs w:val="20"/>
              </w:rPr>
            </w:pPr>
            <w:r w:rsidRPr="009A2D74">
              <w:rPr>
                <w:rFonts w:ascii="Arial" w:hAnsi="Arial" w:cs="Arial"/>
                <w:b/>
                <w:sz w:val="20"/>
                <w:szCs w:val="20"/>
              </w:rPr>
              <w:t xml:space="preserve">Steep Current Impulse residual voltage </w:t>
            </w:r>
          </w:p>
          <w:p w:rsidR="00E10B4D" w:rsidRPr="009A2D74" w:rsidRDefault="00E10B4D" w:rsidP="00E10B4D">
            <w:pPr>
              <w:pStyle w:val="ListParagraph"/>
              <w:numPr>
                <w:ilvl w:val="0"/>
                <w:numId w:val="15"/>
              </w:numPr>
              <w:spacing w:after="0" w:line="285" w:lineRule="atLeast"/>
              <w:ind w:left="302" w:hanging="283"/>
              <w:contextualSpacing w:val="0"/>
              <w:rPr>
                <w:rFonts w:ascii="Arial" w:hAnsi="Arial" w:cs="Arial"/>
                <w:b/>
                <w:sz w:val="20"/>
                <w:szCs w:val="20"/>
              </w:rPr>
            </w:pPr>
            <w:r w:rsidRPr="009A2D74">
              <w:rPr>
                <w:rFonts w:ascii="Arial" w:hAnsi="Arial" w:cs="Arial"/>
                <w:b/>
                <w:sz w:val="20"/>
                <w:szCs w:val="20"/>
              </w:rPr>
              <w:t>Lightning Current Impulse 8/20 µS.</w:t>
            </w:r>
          </w:p>
          <w:p w:rsidR="00E10B4D" w:rsidRPr="009A2D74" w:rsidRDefault="00E10B4D" w:rsidP="00E10B4D">
            <w:pPr>
              <w:pStyle w:val="ListParagraph"/>
              <w:numPr>
                <w:ilvl w:val="0"/>
                <w:numId w:val="15"/>
              </w:numPr>
              <w:spacing w:before="100" w:beforeAutospacing="1" w:after="100" w:afterAutospacing="1" w:line="285" w:lineRule="atLeast"/>
              <w:ind w:left="302" w:hanging="283"/>
              <w:contextualSpacing w:val="0"/>
              <w:rPr>
                <w:rFonts w:ascii="Arial" w:hAnsi="Arial" w:cs="Arial"/>
                <w:b/>
                <w:sz w:val="20"/>
                <w:szCs w:val="20"/>
              </w:rPr>
            </w:pPr>
            <w:r w:rsidRPr="009A2D74">
              <w:rPr>
                <w:rFonts w:ascii="Arial" w:hAnsi="Arial" w:cs="Arial"/>
                <w:b/>
                <w:sz w:val="20"/>
                <w:szCs w:val="20"/>
              </w:rPr>
              <w:t>Switching impulse residual voltage test</w:t>
            </w:r>
          </w:p>
        </w:tc>
        <w:tc>
          <w:tcPr>
            <w:tcW w:w="2668" w:type="dxa"/>
          </w:tcPr>
          <w:p w:rsidR="00E10B4D" w:rsidRPr="009A2D74" w:rsidRDefault="00E10B4D" w:rsidP="0033225B">
            <w:pPr>
              <w:spacing w:line="285" w:lineRule="atLeast"/>
              <w:rPr>
                <w:rFonts w:ascii="Arial" w:hAnsi="Arial" w:cs="Arial"/>
                <w:b/>
                <w:sz w:val="20"/>
                <w:szCs w:val="20"/>
              </w:rPr>
            </w:pPr>
            <w:r w:rsidRPr="009A2D74">
              <w:rPr>
                <w:rFonts w:ascii="Arial" w:hAnsi="Arial" w:cs="Arial"/>
                <w:b/>
                <w:sz w:val="20"/>
                <w:szCs w:val="20"/>
              </w:rPr>
              <w:t>8.3 / 10.8.3</w:t>
            </w:r>
          </w:p>
          <w:p w:rsidR="00E10B4D" w:rsidRPr="009A2D74" w:rsidRDefault="00896012" w:rsidP="00E10B4D">
            <w:pPr>
              <w:spacing w:line="285" w:lineRule="atLeast"/>
              <w:rPr>
                <w:rFonts w:ascii="Arial" w:hAnsi="Arial" w:cs="Arial"/>
                <w:b/>
                <w:sz w:val="20"/>
                <w:szCs w:val="20"/>
              </w:rPr>
            </w:pPr>
            <w:r w:rsidRPr="009A2D74">
              <w:rPr>
                <w:rFonts w:ascii="Arial" w:hAnsi="Arial" w:cs="Arial"/>
                <w:b/>
                <w:sz w:val="20"/>
                <w:szCs w:val="20"/>
              </w:rPr>
              <w:t>8.3.2 / 10.8.3.2</w:t>
            </w:r>
            <w:r w:rsidR="00E10B4D" w:rsidRPr="009A2D74">
              <w:rPr>
                <w:rFonts w:ascii="Arial" w:hAnsi="Arial" w:cs="Arial"/>
                <w:b/>
                <w:sz w:val="20"/>
                <w:szCs w:val="20"/>
              </w:rPr>
              <w:t xml:space="preserve"> </w:t>
            </w:r>
            <w:r w:rsidRPr="009A2D74">
              <w:rPr>
                <w:rFonts w:ascii="Arial" w:hAnsi="Arial" w:cs="Arial"/>
                <w:b/>
                <w:sz w:val="20"/>
                <w:szCs w:val="20"/>
              </w:rPr>
              <w:t xml:space="preserve">             8.3.3</w:t>
            </w:r>
            <w:r w:rsidR="00211BD1" w:rsidRPr="009A2D74">
              <w:rPr>
                <w:rFonts w:ascii="Arial" w:hAnsi="Arial" w:cs="Arial"/>
                <w:b/>
                <w:sz w:val="20"/>
                <w:szCs w:val="20"/>
              </w:rPr>
              <w:t xml:space="preserve"> / 10.8.3.3</w:t>
            </w:r>
            <w:r w:rsidR="00E10B4D" w:rsidRPr="009A2D74">
              <w:rPr>
                <w:rFonts w:ascii="Arial" w:hAnsi="Arial" w:cs="Arial"/>
                <w:b/>
                <w:sz w:val="20"/>
                <w:szCs w:val="20"/>
              </w:rPr>
              <w:t xml:space="preserve"> </w:t>
            </w:r>
            <w:r w:rsidRPr="009A2D74">
              <w:rPr>
                <w:rFonts w:ascii="Arial" w:hAnsi="Arial" w:cs="Arial"/>
                <w:b/>
                <w:sz w:val="20"/>
                <w:szCs w:val="20"/>
              </w:rPr>
              <w:t xml:space="preserve">                 8.3.4</w:t>
            </w:r>
            <w:r w:rsidR="00211BD1" w:rsidRPr="009A2D74">
              <w:rPr>
                <w:rFonts w:ascii="Arial" w:hAnsi="Arial" w:cs="Arial"/>
                <w:b/>
                <w:sz w:val="20"/>
                <w:szCs w:val="20"/>
              </w:rPr>
              <w:t xml:space="preserve"> / 10.8.3.4</w:t>
            </w:r>
          </w:p>
        </w:tc>
      </w:tr>
      <w:tr w:rsidR="009A2D74" w:rsidRPr="009A2D74" w:rsidTr="0071703E">
        <w:trPr>
          <w:jc w:val="center"/>
        </w:trPr>
        <w:tc>
          <w:tcPr>
            <w:tcW w:w="562" w:type="dxa"/>
          </w:tcPr>
          <w:p w:rsidR="00E10B4D" w:rsidRPr="009A2D74" w:rsidRDefault="00E10B4D" w:rsidP="0033225B">
            <w:pPr>
              <w:rPr>
                <w:rFonts w:ascii="Arial" w:hAnsi="Arial" w:cs="Arial"/>
                <w:b/>
                <w:sz w:val="20"/>
                <w:szCs w:val="20"/>
              </w:rPr>
            </w:pPr>
            <w:r w:rsidRPr="009A2D74">
              <w:rPr>
                <w:rFonts w:ascii="Arial" w:hAnsi="Arial" w:cs="Arial"/>
                <w:b/>
                <w:sz w:val="20"/>
                <w:szCs w:val="20"/>
              </w:rPr>
              <w:t>2</w:t>
            </w:r>
          </w:p>
        </w:tc>
        <w:tc>
          <w:tcPr>
            <w:tcW w:w="4820"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Test to verify Long term thermal stability under continues operating voltage /  Accelerated ageing test</w:t>
            </w:r>
          </w:p>
        </w:tc>
        <w:tc>
          <w:tcPr>
            <w:tcW w:w="2668"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8.4 / 10.8.4</w:t>
            </w:r>
          </w:p>
        </w:tc>
      </w:tr>
      <w:tr w:rsidR="009A2D74" w:rsidRPr="009A2D74" w:rsidTr="0071703E">
        <w:trPr>
          <w:jc w:val="center"/>
        </w:trPr>
        <w:tc>
          <w:tcPr>
            <w:tcW w:w="562" w:type="dxa"/>
          </w:tcPr>
          <w:p w:rsidR="00E10B4D" w:rsidRPr="009A2D74" w:rsidRDefault="00E10B4D" w:rsidP="0033225B">
            <w:pPr>
              <w:rPr>
                <w:rFonts w:ascii="Arial" w:hAnsi="Arial" w:cs="Arial"/>
                <w:b/>
                <w:sz w:val="20"/>
                <w:szCs w:val="20"/>
              </w:rPr>
            </w:pPr>
            <w:r w:rsidRPr="009A2D74">
              <w:rPr>
                <w:rFonts w:ascii="Arial" w:hAnsi="Arial" w:cs="Arial"/>
                <w:b/>
                <w:sz w:val="20"/>
                <w:szCs w:val="20"/>
              </w:rPr>
              <w:t>3.</w:t>
            </w:r>
          </w:p>
        </w:tc>
        <w:tc>
          <w:tcPr>
            <w:tcW w:w="4820"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Repetitive charge transfer rate  </w:t>
            </w:r>
          </w:p>
        </w:tc>
        <w:tc>
          <w:tcPr>
            <w:tcW w:w="2668"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8.5  / 10.8.5</w:t>
            </w:r>
          </w:p>
        </w:tc>
      </w:tr>
      <w:tr w:rsidR="009A2D74" w:rsidRPr="009A2D74" w:rsidTr="0071703E">
        <w:trPr>
          <w:jc w:val="center"/>
        </w:trPr>
        <w:tc>
          <w:tcPr>
            <w:tcW w:w="562" w:type="dxa"/>
          </w:tcPr>
          <w:p w:rsidR="00E10B4D" w:rsidRPr="009A2D74" w:rsidRDefault="00E10B4D" w:rsidP="0033225B">
            <w:pPr>
              <w:rPr>
                <w:rFonts w:ascii="Arial" w:hAnsi="Arial" w:cs="Arial"/>
                <w:b/>
                <w:sz w:val="20"/>
                <w:szCs w:val="20"/>
              </w:rPr>
            </w:pPr>
            <w:r w:rsidRPr="009A2D74">
              <w:rPr>
                <w:rFonts w:ascii="Arial" w:hAnsi="Arial" w:cs="Arial"/>
                <w:b/>
                <w:sz w:val="20"/>
                <w:szCs w:val="20"/>
              </w:rPr>
              <w:t>4.</w:t>
            </w:r>
          </w:p>
        </w:tc>
        <w:tc>
          <w:tcPr>
            <w:tcW w:w="4820"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Heat Dissipation </w:t>
            </w:r>
            <w:r w:rsidR="00745EE7" w:rsidRPr="009A2D74">
              <w:rPr>
                <w:rFonts w:ascii="Arial" w:hAnsi="Arial" w:cs="Arial"/>
                <w:b/>
                <w:sz w:val="20"/>
                <w:szCs w:val="20"/>
              </w:rPr>
              <w:t>behavior</w:t>
            </w:r>
            <w:r w:rsidRPr="009A2D74">
              <w:rPr>
                <w:rFonts w:ascii="Arial" w:hAnsi="Arial" w:cs="Arial"/>
                <w:b/>
                <w:sz w:val="20"/>
                <w:szCs w:val="20"/>
              </w:rPr>
              <w:t xml:space="preserve"> of Test sample</w:t>
            </w:r>
          </w:p>
        </w:tc>
        <w:tc>
          <w:tcPr>
            <w:tcW w:w="2668"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8.6 / 10.8.6</w:t>
            </w:r>
          </w:p>
        </w:tc>
      </w:tr>
      <w:tr w:rsidR="009A2D74" w:rsidRPr="009A2D74" w:rsidTr="0071703E">
        <w:trPr>
          <w:jc w:val="center"/>
        </w:trPr>
        <w:tc>
          <w:tcPr>
            <w:tcW w:w="562" w:type="dxa"/>
          </w:tcPr>
          <w:p w:rsidR="00E10B4D" w:rsidRPr="009A2D74" w:rsidRDefault="00E10B4D" w:rsidP="0033225B">
            <w:pPr>
              <w:rPr>
                <w:rFonts w:ascii="Arial" w:hAnsi="Arial" w:cs="Arial"/>
                <w:b/>
                <w:sz w:val="20"/>
                <w:szCs w:val="20"/>
              </w:rPr>
            </w:pPr>
            <w:r w:rsidRPr="009A2D74">
              <w:rPr>
                <w:rFonts w:ascii="Arial" w:hAnsi="Arial" w:cs="Arial"/>
                <w:b/>
                <w:sz w:val="20"/>
                <w:szCs w:val="20"/>
              </w:rPr>
              <w:t>5.</w:t>
            </w:r>
          </w:p>
        </w:tc>
        <w:tc>
          <w:tcPr>
            <w:tcW w:w="4820"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Operating duty test on prorated sections /  Switching surge energy rating (IEEE)</w:t>
            </w:r>
          </w:p>
        </w:tc>
        <w:tc>
          <w:tcPr>
            <w:tcW w:w="2668"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 8.7 /  10.8.7 </w:t>
            </w:r>
          </w:p>
        </w:tc>
      </w:tr>
      <w:tr w:rsidR="009A2D74" w:rsidRPr="009A2D74" w:rsidTr="0071703E">
        <w:trPr>
          <w:jc w:val="center"/>
        </w:trPr>
        <w:tc>
          <w:tcPr>
            <w:tcW w:w="562" w:type="dxa"/>
          </w:tcPr>
          <w:p w:rsidR="00E10B4D" w:rsidRPr="009A2D74" w:rsidRDefault="00E10B4D" w:rsidP="0033225B">
            <w:pPr>
              <w:rPr>
                <w:rFonts w:ascii="Arial" w:hAnsi="Arial" w:cs="Arial"/>
                <w:b/>
                <w:sz w:val="20"/>
                <w:szCs w:val="20"/>
              </w:rPr>
            </w:pPr>
            <w:r w:rsidRPr="009A2D74">
              <w:rPr>
                <w:rFonts w:ascii="Arial" w:hAnsi="Arial" w:cs="Arial"/>
                <w:b/>
                <w:sz w:val="20"/>
                <w:szCs w:val="20"/>
              </w:rPr>
              <w:t>6.</w:t>
            </w:r>
          </w:p>
        </w:tc>
        <w:tc>
          <w:tcPr>
            <w:tcW w:w="4820"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Power frequency vs time test  /  TOV test</w:t>
            </w:r>
          </w:p>
        </w:tc>
        <w:tc>
          <w:tcPr>
            <w:tcW w:w="2668"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8.8 / 10.8.8</w:t>
            </w:r>
          </w:p>
        </w:tc>
      </w:tr>
      <w:tr w:rsidR="009A2D74" w:rsidRPr="009A2D74" w:rsidTr="0071703E">
        <w:trPr>
          <w:trHeight w:val="305"/>
          <w:jc w:val="center"/>
        </w:trPr>
        <w:tc>
          <w:tcPr>
            <w:tcW w:w="562" w:type="dxa"/>
          </w:tcPr>
          <w:p w:rsidR="00E10B4D" w:rsidRPr="009A2D74" w:rsidRDefault="00E10B4D" w:rsidP="0033225B">
            <w:pPr>
              <w:rPr>
                <w:rFonts w:ascii="Arial" w:hAnsi="Arial" w:cs="Arial"/>
                <w:b/>
                <w:sz w:val="20"/>
                <w:szCs w:val="20"/>
              </w:rPr>
            </w:pPr>
            <w:r w:rsidRPr="009A2D74">
              <w:rPr>
                <w:rFonts w:ascii="Arial" w:hAnsi="Arial" w:cs="Arial"/>
                <w:b/>
                <w:sz w:val="20"/>
                <w:szCs w:val="20"/>
              </w:rPr>
              <w:t>7</w:t>
            </w:r>
          </w:p>
        </w:tc>
        <w:tc>
          <w:tcPr>
            <w:tcW w:w="4820" w:type="dxa"/>
          </w:tcPr>
          <w:p w:rsidR="00E10B4D" w:rsidRPr="009A2D74" w:rsidRDefault="00E10B4D"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Repetitive charge transfer test on Disconnectors </w:t>
            </w:r>
          </w:p>
        </w:tc>
        <w:tc>
          <w:tcPr>
            <w:tcW w:w="2668" w:type="dxa"/>
          </w:tcPr>
          <w:p w:rsidR="00E10B4D" w:rsidRPr="009A2D74" w:rsidRDefault="00211BD1"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8.9.2/ 10.8.9.2</w:t>
            </w:r>
          </w:p>
        </w:tc>
      </w:tr>
      <w:tr w:rsidR="009A2D74" w:rsidRPr="009A2D74" w:rsidTr="0071703E">
        <w:trPr>
          <w:trHeight w:val="305"/>
          <w:jc w:val="center"/>
        </w:trPr>
        <w:tc>
          <w:tcPr>
            <w:tcW w:w="562" w:type="dxa"/>
          </w:tcPr>
          <w:p w:rsidR="00E10B4D" w:rsidRPr="009A2D74" w:rsidRDefault="00E10B4D" w:rsidP="0033225B">
            <w:pPr>
              <w:rPr>
                <w:rFonts w:ascii="Arial" w:hAnsi="Arial" w:cs="Arial"/>
                <w:b/>
                <w:sz w:val="20"/>
                <w:szCs w:val="20"/>
              </w:rPr>
            </w:pPr>
            <w:r w:rsidRPr="009A2D74">
              <w:rPr>
                <w:rFonts w:ascii="Arial" w:hAnsi="Arial" w:cs="Arial"/>
                <w:b/>
                <w:sz w:val="20"/>
                <w:szCs w:val="20"/>
              </w:rPr>
              <w:t>8</w:t>
            </w:r>
          </w:p>
        </w:tc>
        <w:tc>
          <w:tcPr>
            <w:tcW w:w="4820" w:type="dxa"/>
          </w:tcPr>
          <w:p w:rsidR="00E10B4D" w:rsidRPr="009A2D74" w:rsidRDefault="00E77553" w:rsidP="00E77553">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Operating duty test on Disconnectors </w:t>
            </w:r>
            <w:r w:rsidR="00896012" w:rsidRPr="009A2D74">
              <w:rPr>
                <w:rFonts w:ascii="Arial" w:hAnsi="Arial" w:cs="Arial"/>
                <w:b/>
                <w:sz w:val="20"/>
                <w:szCs w:val="20"/>
              </w:rPr>
              <w:t xml:space="preserve"> </w:t>
            </w:r>
          </w:p>
        </w:tc>
        <w:tc>
          <w:tcPr>
            <w:tcW w:w="2668" w:type="dxa"/>
          </w:tcPr>
          <w:p w:rsidR="00E10B4D" w:rsidRPr="009A2D74" w:rsidRDefault="00896012" w:rsidP="0033225B">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8.9.2</w:t>
            </w:r>
            <w:r w:rsidR="00211BD1" w:rsidRPr="009A2D74">
              <w:rPr>
                <w:rFonts w:ascii="Arial" w:hAnsi="Arial" w:cs="Arial"/>
                <w:b/>
                <w:sz w:val="20"/>
                <w:szCs w:val="20"/>
              </w:rPr>
              <w:t xml:space="preserve"> / 10.8.9.2</w:t>
            </w:r>
          </w:p>
        </w:tc>
      </w:tr>
      <w:tr w:rsidR="009A2D74" w:rsidRPr="009A2D74" w:rsidTr="0071703E">
        <w:trPr>
          <w:trHeight w:val="305"/>
          <w:jc w:val="center"/>
        </w:trPr>
        <w:tc>
          <w:tcPr>
            <w:tcW w:w="562" w:type="dxa"/>
          </w:tcPr>
          <w:p w:rsidR="00896012" w:rsidRPr="009A2D74" w:rsidRDefault="00896012" w:rsidP="00896012">
            <w:pPr>
              <w:rPr>
                <w:rFonts w:ascii="Arial" w:hAnsi="Arial" w:cs="Arial"/>
                <w:b/>
                <w:sz w:val="20"/>
                <w:szCs w:val="20"/>
              </w:rPr>
            </w:pPr>
            <w:r w:rsidRPr="009A2D74">
              <w:rPr>
                <w:rFonts w:ascii="Arial" w:hAnsi="Arial" w:cs="Arial"/>
                <w:b/>
                <w:sz w:val="20"/>
                <w:szCs w:val="20"/>
              </w:rPr>
              <w:t>9</w:t>
            </w:r>
          </w:p>
        </w:tc>
        <w:tc>
          <w:tcPr>
            <w:tcW w:w="4820" w:type="dxa"/>
          </w:tcPr>
          <w:p w:rsidR="00896012" w:rsidRPr="009A2D74" w:rsidRDefault="00896012" w:rsidP="00896012">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Disconnector Operation Tests </w:t>
            </w:r>
          </w:p>
        </w:tc>
        <w:tc>
          <w:tcPr>
            <w:tcW w:w="2668" w:type="dxa"/>
          </w:tcPr>
          <w:p w:rsidR="00896012" w:rsidRPr="009A2D74" w:rsidRDefault="00896012" w:rsidP="00896012">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8.9.3</w:t>
            </w:r>
            <w:r w:rsidR="00211BD1" w:rsidRPr="009A2D74">
              <w:rPr>
                <w:rFonts w:ascii="Arial" w:hAnsi="Arial" w:cs="Arial"/>
                <w:b/>
                <w:sz w:val="20"/>
                <w:szCs w:val="20"/>
              </w:rPr>
              <w:t>/ 10.8.9.3</w:t>
            </w:r>
          </w:p>
        </w:tc>
      </w:tr>
      <w:tr w:rsidR="009A2D74" w:rsidRPr="009A2D74" w:rsidTr="0071703E">
        <w:trPr>
          <w:trHeight w:val="305"/>
          <w:jc w:val="center"/>
        </w:trPr>
        <w:tc>
          <w:tcPr>
            <w:tcW w:w="562" w:type="dxa"/>
          </w:tcPr>
          <w:p w:rsidR="00211BD1" w:rsidRPr="009A2D74" w:rsidRDefault="00211BD1" w:rsidP="00211BD1">
            <w:pPr>
              <w:rPr>
                <w:rFonts w:ascii="Arial" w:hAnsi="Arial" w:cs="Arial"/>
                <w:b/>
                <w:sz w:val="20"/>
                <w:szCs w:val="20"/>
              </w:rPr>
            </w:pPr>
            <w:r w:rsidRPr="009A2D74">
              <w:rPr>
                <w:rFonts w:ascii="Arial" w:hAnsi="Arial" w:cs="Arial"/>
                <w:b/>
                <w:sz w:val="20"/>
                <w:szCs w:val="20"/>
              </w:rPr>
              <w:t>10</w:t>
            </w:r>
          </w:p>
        </w:tc>
        <w:tc>
          <w:tcPr>
            <w:tcW w:w="4820" w:type="dxa"/>
          </w:tcPr>
          <w:p w:rsidR="00211BD1" w:rsidRPr="009A2D74" w:rsidRDefault="00211BD1" w:rsidP="00211BD1">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Short circuit test </w:t>
            </w:r>
          </w:p>
        </w:tc>
        <w:tc>
          <w:tcPr>
            <w:tcW w:w="2668" w:type="dxa"/>
          </w:tcPr>
          <w:p w:rsidR="00211BD1" w:rsidRPr="009A2D74" w:rsidRDefault="00211BD1" w:rsidP="00211BD1">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8.10 / 10.8.10</w:t>
            </w:r>
          </w:p>
        </w:tc>
      </w:tr>
      <w:tr w:rsidR="009A2D74" w:rsidRPr="009A2D74" w:rsidTr="0071703E">
        <w:trPr>
          <w:trHeight w:val="305"/>
          <w:jc w:val="center"/>
        </w:trPr>
        <w:tc>
          <w:tcPr>
            <w:tcW w:w="562" w:type="dxa"/>
          </w:tcPr>
          <w:p w:rsidR="00211BD1" w:rsidRPr="009A2D74" w:rsidRDefault="00211BD1" w:rsidP="00211BD1">
            <w:pPr>
              <w:rPr>
                <w:rFonts w:ascii="Arial" w:hAnsi="Arial" w:cs="Arial"/>
                <w:b/>
                <w:sz w:val="20"/>
                <w:szCs w:val="20"/>
              </w:rPr>
            </w:pPr>
            <w:r w:rsidRPr="009A2D74">
              <w:rPr>
                <w:rFonts w:ascii="Arial" w:hAnsi="Arial" w:cs="Arial"/>
                <w:b/>
                <w:sz w:val="20"/>
                <w:szCs w:val="20"/>
              </w:rPr>
              <w:t>11.</w:t>
            </w:r>
          </w:p>
        </w:tc>
        <w:tc>
          <w:tcPr>
            <w:tcW w:w="4820" w:type="dxa"/>
          </w:tcPr>
          <w:p w:rsidR="00211BD1" w:rsidRPr="009A2D74" w:rsidRDefault="00211BD1" w:rsidP="00211BD1">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Bending moment test </w:t>
            </w:r>
          </w:p>
        </w:tc>
        <w:tc>
          <w:tcPr>
            <w:tcW w:w="2668" w:type="dxa"/>
          </w:tcPr>
          <w:p w:rsidR="00211BD1" w:rsidRPr="009A2D74" w:rsidRDefault="00211BD1" w:rsidP="00211BD1">
            <w:pPr>
              <w:spacing w:before="100" w:beforeAutospacing="1" w:after="100" w:afterAutospacing="1" w:line="285" w:lineRule="atLeast"/>
              <w:jc w:val="center"/>
              <w:rPr>
                <w:rFonts w:ascii="Arial" w:hAnsi="Arial" w:cs="Arial"/>
                <w:b/>
                <w:sz w:val="20"/>
                <w:szCs w:val="20"/>
              </w:rPr>
            </w:pPr>
            <w:r w:rsidRPr="009A2D74">
              <w:rPr>
                <w:rFonts w:ascii="Arial" w:hAnsi="Arial" w:cs="Arial"/>
                <w:b/>
                <w:sz w:val="20"/>
                <w:szCs w:val="20"/>
              </w:rPr>
              <w:t>8.11 / 10.8.11</w:t>
            </w:r>
          </w:p>
        </w:tc>
      </w:tr>
      <w:tr w:rsidR="009A2D74" w:rsidRPr="009A2D74" w:rsidTr="0071703E">
        <w:trPr>
          <w:trHeight w:val="305"/>
          <w:jc w:val="center"/>
        </w:trPr>
        <w:tc>
          <w:tcPr>
            <w:tcW w:w="562" w:type="dxa"/>
          </w:tcPr>
          <w:p w:rsidR="00F165DF" w:rsidRPr="009A2D74" w:rsidRDefault="00F165DF" w:rsidP="00F165DF">
            <w:pPr>
              <w:rPr>
                <w:rFonts w:ascii="Arial" w:hAnsi="Arial" w:cs="Arial"/>
                <w:b/>
                <w:sz w:val="20"/>
                <w:szCs w:val="20"/>
              </w:rPr>
            </w:pPr>
            <w:r w:rsidRPr="009A2D74">
              <w:rPr>
                <w:rFonts w:ascii="Arial" w:hAnsi="Arial" w:cs="Arial"/>
                <w:b/>
                <w:sz w:val="20"/>
                <w:szCs w:val="20"/>
              </w:rPr>
              <w:lastRenderedPageBreak/>
              <w:t>12</w:t>
            </w:r>
          </w:p>
        </w:tc>
        <w:tc>
          <w:tcPr>
            <w:tcW w:w="4820" w:type="dxa"/>
          </w:tcPr>
          <w:p w:rsidR="00F165DF" w:rsidRPr="009A2D74" w:rsidRDefault="00F165DF" w:rsidP="00F165DF">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Environmental test on arresters </w:t>
            </w:r>
          </w:p>
        </w:tc>
        <w:tc>
          <w:tcPr>
            <w:tcW w:w="2668" w:type="dxa"/>
          </w:tcPr>
          <w:p w:rsidR="00F165DF" w:rsidRPr="009A2D74" w:rsidRDefault="00F165DF" w:rsidP="00F165DF">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8.12 / 10.8.12</w:t>
            </w:r>
          </w:p>
        </w:tc>
      </w:tr>
      <w:tr w:rsidR="00211BD1" w:rsidRPr="009A2D74" w:rsidTr="0071703E">
        <w:trPr>
          <w:trHeight w:val="305"/>
          <w:jc w:val="center"/>
        </w:trPr>
        <w:tc>
          <w:tcPr>
            <w:tcW w:w="562" w:type="dxa"/>
            <w:tcBorders>
              <w:top w:val="single" w:sz="4" w:space="0" w:color="auto"/>
              <w:left w:val="single" w:sz="4" w:space="0" w:color="auto"/>
              <w:bottom w:val="single" w:sz="4" w:space="0" w:color="auto"/>
              <w:right w:val="single" w:sz="4" w:space="0" w:color="auto"/>
            </w:tcBorders>
          </w:tcPr>
          <w:p w:rsidR="00211BD1" w:rsidRPr="009A2D74" w:rsidRDefault="00745EE7" w:rsidP="00211BD1">
            <w:pPr>
              <w:rPr>
                <w:rFonts w:ascii="Arial" w:hAnsi="Arial" w:cs="Arial"/>
                <w:b/>
                <w:sz w:val="20"/>
                <w:szCs w:val="20"/>
              </w:rPr>
            </w:pPr>
            <w:r w:rsidRPr="009A2D74">
              <w:rPr>
                <w:rFonts w:ascii="Arial" w:hAnsi="Arial" w:cs="Arial"/>
                <w:b/>
                <w:sz w:val="20"/>
                <w:szCs w:val="20"/>
              </w:rPr>
              <w:t>13</w:t>
            </w:r>
          </w:p>
        </w:tc>
        <w:tc>
          <w:tcPr>
            <w:tcW w:w="4820" w:type="dxa"/>
            <w:tcBorders>
              <w:top w:val="single" w:sz="4" w:space="0" w:color="auto"/>
              <w:left w:val="single" w:sz="4" w:space="0" w:color="auto"/>
              <w:bottom w:val="single" w:sz="4" w:space="0" w:color="auto"/>
              <w:right w:val="single" w:sz="4" w:space="0" w:color="auto"/>
            </w:tcBorders>
          </w:tcPr>
          <w:p w:rsidR="00211BD1" w:rsidRPr="009A2D74" w:rsidRDefault="00211BD1" w:rsidP="00211BD1">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 xml:space="preserve">Weather ageing test on polymer arresters </w:t>
            </w:r>
          </w:p>
        </w:tc>
        <w:tc>
          <w:tcPr>
            <w:tcW w:w="2668" w:type="dxa"/>
            <w:tcBorders>
              <w:top w:val="single" w:sz="4" w:space="0" w:color="auto"/>
              <w:left w:val="single" w:sz="4" w:space="0" w:color="auto"/>
              <w:bottom w:val="single" w:sz="4" w:space="0" w:color="auto"/>
              <w:right w:val="single" w:sz="4" w:space="0" w:color="auto"/>
            </w:tcBorders>
          </w:tcPr>
          <w:p w:rsidR="00211BD1" w:rsidRPr="009A2D74" w:rsidRDefault="00F165DF" w:rsidP="00211BD1">
            <w:pPr>
              <w:spacing w:before="100" w:beforeAutospacing="1" w:after="100" w:afterAutospacing="1" w:line="285" w:lineRule="atLeast"/>
              <w:rPr>
                <w:rFonts w:ascii="Arial" w:hAnsi="Arial" w:cs="Arial"/>
                <w:b/>
                <w:sz w:val="20"/>
                <w:szCs w:val="20"/>
              </w:rPr>
            </w:pPr>
            <w:r w:rsidRPr="009A2D74">
              <w:rPr>
                <w:rFonts w:ascii="Arial" w:hAnsi="Arial" w:cs="Arial"/>
                <w:b/>
                <w:sz w:val="20"/>
                <w:szCs w:val="20"/>
              </w:rPr>
              <w:t>10.8.17</w:t>
            </w:r>
          </w:p>
        </w:tc>
      </w:tr>
      <w:tr w:rsidR="000A4F68" w:rsidRPr="009A2D74" w:rsidTr="0071703E">
        <w:trPr>
          <w:trHeight w:val="305"/>
          <w:jc w:val="center"/>
        </w:trPr>
        <w:tc>
          <w:tcPr>
            <w:tcW w:w="562" w:type="dxa"/>
            <w:tcBorders>
              <w:top w:val="single" w:sz="4" w:space="0" w:color="auto"/>
              <w:left w:val="single" w:sz="4" w:space="0" w:color="auto"/>
              <w:bottom w:val="single" w:sz="4" w:space="0" w:color="auto"/>
              <w:right w:val="single" w:sz="4" w:space="0" w:color="auto"/>
            </w:tcBorders>
          </w:tcPr>
          <w:p w:rsidR="000A4F68" w:rsidRPr="009A2D74" w:rsidRDefault="000A4F68" w:rsidP="00211BD1">
            <w:pPr>
              <w:rPr>
                <w:rFonts w:ascii="Arial" w:hAnsi="Arial" w:cs="Arial"/>
                <w:b/>
                <w:sz w:val="20"/>
                <w:szCs w:val="20"/>
              </w:rPr>
            </w:pPr>
            <w:r>
              <w:rPr>
                <w:rFonts w:ascii="Arial" w:hAnsi="Arial" w:cs="Arial"/>
                <w:b/>
                <w:sz w:val="20"/>
                <w:szCs w:val="20"/>
              </w:rPr>
              <w:t>14.</w:t>
            </w:r>
          </w:p>
        </w:tc>
        <w:tc>
          <w:tcPr>
            <w:tcW w:w="4820" w:type="dxa"/>
            <w:tcBorders>
              <w:top w:val="single" w:sz="4" w:space="0" w:color="auto"/>
              <w:left w:val="single" w:sz="4" w:space="0" w:color="auto"/>
              <w:bottom w:val="single" w:sz="4" w:space="0" w:color="auto"/>
              <w:right w:val="single" w:sz="4" w:space="0" w:color="auto"/>
            </w:tcBorders>
          </w:tcPr>
          <w:p w:rsidR="000A4F68" w:rsidRPr="009A2D74" w:rsidRDefault="000A4F68" w:rsidP="00211BD1">
            <w:pPr>
              <w:spacing w:before="100" w:beforeAutospacing="1" w:after="100" w:afterAutospacing="1" w:line="285" w:lineRule="atLeast"/>
              <w:rPr>
                <w:rFonts w:ascii="Arial" w:hAnsi="Arial" w:cs="Arial"/>
                <w:b/>
                <w:sz w:val="20"/>
                <w:szCs w:val="20"/>
              </w:rPr>
            </w:pPr>
            <w:r>
              <w:rPr>
                <w:rFonts w:ascii="Arial" w:hAnsi="Arial" w:cs="Arial"/>
                <w:b/>
                <w:sz w:val="20"/>
                <w:szCs w:val="20"/>
              </w:rPr>
              <w:t>Tests for arrestor disconnectors</w:t>
            </w:r>
          </w:p>
        </w:tc>
        <w:tc>
          <w:tcPr>
            <w:tcW w:w="2668" w:type="dxa"/>
            <w:tcBorders>
              <w:top w:val="single" w:sz="4" w:space="0" w:color="auto"/>
              <w:left w:val="single" w:sz="4" w:space="0" w:color="auto"/>
              <w:bottom w:val="single" w:sz="4" w:space="0" w:color="auto"/>
              <w:right w:val="single" w:sz="4" w:space="0" w:color="auto"/>
            </w:tcBorders>
          </w:tcPr>
          <w:p w:rsidR="000A4F68" w:rsidRPr="009A2D74" w:rsidRDefault="000A4F68" w:rsidP="000A4F68">
            <w:pPr>
              <w:spacing w:before="100" w:beforeAutospacing="1" w:after="100" w:afterAutospacing="1" w:line="285" w:lineRule="atLeast"/>
              <w:rPr>
                <w:rFonts w:ascii="Arial" w:hAnsi="Arial" w:cs="Arial"/>
                <w:b/>
                <w:sz w:val="20"/>
                <w:szCs w:val="20"/>
              </w:rPr>
            </w:pPr>
            <w:r>
              <w:rPr>
                <w:rFonts w:ascii="Arial" w:hAnsi="Arial" w:cs="Arial"/>
                <w:b/>
                <w:sz w:val="20"/>
                <w:szCs w:val="20"/>
              </w:rPr>
              <w:t>Clause 4.1</w:t>
            </w:r>
            <w:r w:rsidR="006F301A">
              <w:rPr>
                <w:rFonts w:ascii="Arial" w:hAnsi="Arial" w:cs="Arial"/>
                <w:b/>
                <w:sz w:val="20"/>
                <w:szCs w:val="20"/>
              </w:rPr>
              <w:t>.5 of Technical specifications</w:t>
            </w:r>
          </w:p>
        </w:tc>
      </w:tr>
    </w:tbl>
    <w:p w:rsidR="00803DED" w:rsidRPr="009A2D74" w:rsidRDefault="00803DED" w:rsidP="00803DED">
      <w:pPr>
        <w:pStyle w:val="ListParagraph"/>
        <w:ind w:left="900"/>
        <w:rPr>
          <w:rFonts w:ascii="Bookman Old Style" w:hAnsi="Bookman Old Style"/>
          <w:sz w:val="24"/>
        </w:rPr>
      </w:pPr>
    </w:p>
    <w:p w:rsidR="00803DED" w:rsidRPr="009A2D74" w:rsidRDefault="006C7960" w:rsidP="00803DED">
      <w:pPr>
        <w:pStyle w:val="ListParagraph"/>
        <w:numPr>
          <w:ilvl w:val="2"/>
          <w:numId w:val="1"/>
        </w:numPr>
        <w:ind w:left="900"/>
        <w:rPr>
          <w:rFonts w:ascii="Bookman Old Style" w:hAnsi="Bookman Old Style"/>
          <w:sz w:val="24"/>
        </w:rPr>
      </w:pPr>
      <w:r w:rsidRPr="009A2D74">
        <w:rPr>
          <w:rFonts w:ascii="Bookman Old Style" w:hAnsi="Bookman Old Style"/>
          <w:sz w:val="24"/>
        </w:rPr>
        <w:t>It shall be the option of the owner to accept the surge arresters based on type test reports submitted by the manufacturer. The owner shall be free to repeat</w:t>
      </w:r>
      <w:r w:rsidR="007D5886" w:rsidRPr="009A2D74">
        <w:rPr>
          <w:rFonts w:ascii="Bookman Old Style" w:hAnsi="Bookman Old Style"/>
          <w:sz w:val="24"/>
        </w:rPr>
        <w:t xml:space="preserve"> the type tests &amp; may witness the same.</w:t>
      </w:r>
    </w:p>
    <w:p w:rsidR="007D5886" w:rsidRPr="009A2D74" w:rsidRDefault="007D5886" w:rsidP="007D5886">
      <w:pPr>
        <w:pStyle w:val="ListParagraph"/>
        <w:ind w:left="900"/>
        <w:rPr>
          <w:rFonts w:ascii="Bookman Old Style" w:hAnsi="Bookman Old Style"/>
          <w:sz w:val="24"/>
        </w:rPr>
      </w:pPr>
      <w:r w:rsidRPr="009A2D74">
        <w:rPr>
          <w:rFonts w:ascii="Bookman Old Style" w:hAnsi="Bookman Old Style"/>
          <w:sz w:val="24"/>
        </w:rPr>
        <w:t>For the purpose of facilitating the type test, the bidders may quote test charges separately.</w:t>
      </w:r>
    </w:p>
    <w:p w:rsidR="007D5886" w:rsidRPr="009A2D74" w:rsidRDefault="007D5886" w:rsidP="001075B1">
      <w:pPr>
        <w:pStyle w:val="ListParagraph"/>
        <w:numPr>
          <w:ilvl w:val="2"/>
          <w:numId w:val="1"/>
        </w:numPr>
        <w:ind w:left="900"/>
        <w:jc w:val="both"/>
        <w:rPr>
          <w:rFonts w:ascii="Bookman Old Style" w:hAnsi="Bookman Old Style"/>
          <w:sz w:val="24"/>
        </w:rPr>
      </w:pPr>
      <w:r w:rsidRPr="009A2D74">
        <w:rPr>
          <w:rFonts w:ascii="Bookman Old Style" w:hAnsi="Bookman Old Style"/>
          <w:sz w:val="24"/>
        </w:rPr>
        <w:t>All the type test given in Clause No</w:t>
      </w:r>
      <w:proofErr w:type="gramStart"/>
      <w:r w:rsidRPr="009A2D74">
        <w:rPr>
          <w:rFonts w:ascii="Bookman Old Style" w:hAnsi="Bookman Old Style"/>
          <w:sz w:val="24"/>
        </w:rPr>
        <w:t>:8.2</w:t>
      </w:r>
      <w:proofErr w:type="gramEnd"/>
      <w:r w:rsidRPr="009A2D74">
        <w:rPr>
          <w:rFonts w:ascii="Bookman Old Style" w:hAnsi="Bookman Old Style"/>
          <w:sz w:val="24"/>
        </w:rPr>
        <w:t xml:space="preserve"> in addition to routine and acceptance test shall be carried out on surge arresters</w:t>
      </w:r>
      <w:r w:rsidR="001075B1" w:rsidRPr="009A2D74">
        <w:rPr>
          <w:rFonts w:ascii="Bookman Old Style" w:hAnsi="Bookman Old Style"/>
          <w:sz w:val="24"/>
        </w:rPr>
        <w:t xml:space="preserve"> </w:t>
      </w:r>
      <w:r w:rsidRPr="009A2D74">
        <w:rPr>
          <w:rFonts w:ascii="Bookman Old Style" w:hAnsi="Bookman Old Style"/>
          <w:sz w:val="24"/>
        </w:rPr>
        <w:t>along with hard ware</w:t>
      </w:r>
      <w:r w:rsidR="008D3F60" w:rsidRPr="009A2D74">
        <w:rPr>
          <w:rFonts w:ascii="Bookman Old Style" w:hAnsi="Bookman Old Style"/>
          <w:sz w:val="24"/>
        </w:rPr>
        <w:t xml:space="preserve"> fittings wherever required.</w:t>
      </w:r>
    </w:p>
    <w:p w:rsidR="008D3F60" w:rsidRPr="009A2D74" w:rsidRDefault="008D3F60" w:rsidP="008D3F60">
      <w:pPr>
        <w:pStyle w:val="ListParagraph"/>
        <w:numPr>
          <w:ilvl w:val="1"/>
          <w:numId w:val="1"/>
        </w:numPr>
        <w:ind w:left="900"/>
        <w:rPr>
          <w:rFonts w:ascii="Bookman Old Style" w:hAnsi="Bookman Old Style"/>
          <w:sz w:val="24"/>
        </w:rPr>
      </w:pPr>
      <w:r w:rsidRPr="009A2D74">
        <w:rPr>
          <w:rFonts w:ascii="Bookman Old Style" w:hAnsi="Bookman Old Style"/>
          <w:sz w:val="24"/>
        </w:rPr>
        <w:t>Acceptance (Sample) Tests</w:t>
      </w:r>
    </w:p>
    <w:p w:rsidR="008D3F60" w:rsidRPr="009A2D74" w:rsidRDefault="008D3F60" w:rsidP="008D3F60">
      <w:pPr>
        <w:pStyle w:val="ListParagraph"/>
        <w:numPr>
          <w:ilvl w:val="2"/>
          <w:numId w:val="1"/>
        </w:numPr>
        <w:ind w:left="900"/>
        <w:rPr>
          <w:rFonts w:ascii="Bookman Old Style" w:hAnsi="Bookman Old Style"/>
          <w:sz w:val="24"/>
        </w:rPr>
      </w:pPr>
      <w:r w:rsidRPr="009A2D74">
        <w:rPr>
          <w:rFonts w:ascii="Bookman Old Style" w:hAnsi="Bookman Old Style"/>
          <w:sz w:val="24"/>
        </w:rPr>
        <w:t>For Surge Arrester</w:t>
      </w:r>
    </w:p>
    <w:tbl>
      <w:tblPr>
        <w:tblStyle w:val="TableGrid"/>
        <w:tblpPr w:leftFromText="180" w:rightFromText="180" w:vertAnchor="text" w:horzAnchor="page" w:tblpX="2158" w:tblpY="154"/>
        <w:tblW w:w="0" w:type="auto"/>
        <w:tblLook w:val="04A0" w:firstRow="1" w:lastRow="0" w:firstColumn="1" w:lastColumn="0" w:noHBand="0" w:noVBand="1"/>
      </w:tblPr>
      <w:tblGrid>
        <w:gridCol w:w="738"/>
        <w:gridCol w:w="5268"/>
        <w:gridCol w:w="2466"/>
      </w:tblGrid>
      <w:tr w:rsidR="009A2D74" w:rsidRPr="009A2D74" w:rsidTr="001075B1">
        <w:tc>
          <w:tcPr>
            <w:tcW w:w="738" w:type="dxa"/>
          </w:tcPr>
          <w:p w:rsidR="008D3F60" w:rsidRPr="009A2D74" w:rsidRDefault="008D3F60" w:rsidP="008D3F60">
            <w:pPr>
              <w:rPr>
                <w:rFonts w:ascii="Bookman Old Style" w:hAnsi="Bookman Old Style"/>
                <w:sz w:val="24"/>
              </w:rPr>
            </w:pPr>
            <w:r w:rsidRPr="009A2D74">
              <w:rPr>
                <w:rFonts w:ascii="Bookman Old Style" w:hAnsi="Bookman Old Style"/>
                <w:sz w:val="24"/>
              </w:rPr>
              <w:t>a)</w:t>
            </w:r>
          </w:p>
        </w:tc>
        <w:tc>
          <w:tcPr>
            <w:tcW w:w="5268" w:type="dxa"/>
          </w:tcPr>
          <w:p w:rsidR="008D3F60" w:rsidRPr="009A2D74" w:rsidRDefault="008D3F60" w:rsidP="00031101">
            <w:pPr>
              <w:rPr>
                <w:rFonts w:ascii="Bookman Old Style" w:hAnsi="Bookman Old Style"/>
                <w:sz w:val="24"/>
              </w:rPr>
            </w:pPr>
            <w:r w:rsidRPr="009A2D74">
              <w:rPr>
                <w:rFonts w:ascii="Bookman Old Style" w:hAnsi="Bookman Old Style"/>
                <w:sz w:val="24"/>
              </w:rPr>
              <w:t>Measurement of Power Frequency</w:t>
            </w:r>
            <w:r w:rsidR="00031101" w:rsidRPr="009A2D74">
              <w:rPr>
                <w:rFonts w:ascii="Bookman Old Style" w:hAnsi="Bookman Old Style"/>
                <w:sz w:val="24"/>
              </w:rPr>
              <w:t xml:space="preserve">  voltage </w:t>
            </w:r>
            <w:r w:rsidRPr="009A2D74">
              <w:rPr>
                <w:rFonts w:ascii="Bookman Old Style" w:hAnsi="Bookman Old Style"/>
                <w:sz w:val="24"/>
              </w:rPr>
              <w:t xml:space="preserve"> </w:t>
            </w:r>
            <w:r w:rsidR="00031101" w:rsidRPr="009A2D74">
              <w:rPr>
                <w:rFonts w:ascii="Bookman Old Style" w:hAnsi="Bookman Old Style"/>
                <w:sz w:val="24"/>
              </w:rPr>
              <w:t>at Reference Current</w:t>
            </w:r>
          </w:p>
        </w:tc>
        <w:tc>
          <w:tcPr>
            <w:tcW w:w="2466" w:type="dxa"/>
            <w:vMerge w:val="restart"/>
          </w:tcPr>
          <w:p w:rsidR="008D3F60" w:rsidRPr="009A2D74" w:rsidRDefault="008D3F60" w:rsidP="008D3F60">
            <w:pPr>
              <w:rPr>
                <w:rFonts w:ascii="Bookman Old Style" w:hAnsi="Bookman Old Style"/>
                <w:sz w:val="24"/>
              </w:rPr>
            </w:pPr>
          </w:p>
          <w:p w:rsidR="008D3F60" w:rsidRPr="009A2D74" w:rsidRDefault="008D3F60" w:rsidP="008D3F60">
            <w:pPr>
              <w:rPr>
                <w:rFonts w:ascii="Bookman Old Style" w:hAnsi="Bookman Old Style"/>
                <w:sz w:val="24"/>
              </w:rPr>
            </w:pPr>
          </w:p>
          <w:p w:rsidR="008D3F60" w:rsidRPr="009A2D74" w:rsidRDefault="008D3F60" w:rsidP="008D3F60">
            <w:pPr>
              <w:rPr>
                <w:rFonts w:ascii="Bookman Old Style" w:hAnsi="Bookman Old Style"/>
                <w:sz w:val="24"/>
              </w:rPr>
            </w:pPr>
            <w:r w:rsidRPr="009A2D74">
              <w:rPr>
                <w:rFonts w:ascii="Bookman Old Style" w:hAnsi="Bookman Old Style"/>
                <w:sz w:val="24"/>
              </w:rPr>
              <w:t>Clause 9</w:t>
            </w:r>
            <w:r w:rsidR="00031101" w:rsidRPr="009A2D74">
              <w:rPr>
                <w:rFonts w:ascii="Bookman Old Style" w:hAnsi="Bookman Old Style"/>
                <w:sz w:val="24"/>
              </w:rPr>
              <w:t>.2.1 As per IEC:60099-4 IEC:2014</w:t>
            </w:r>
          </w:p>
        </w:tc>
      </w:tr>
      <w:tr w:rsidR="009A2D74" w:rsidRPr="009A2D74" w:rsidTr="001075B1">
        <w:tc>
          <w:tcPr>
            <w:tcW w:w="738" w:type="dxa"/>
          </w:tcPr>
          <w:p w:rsidR="008D3F60" w:rsidRPr="009A2D74" w:rsidRDefault="008D3F60" w:rsidP="008D3F60">
            <w:pPr>
              <w:rPr>
                <w:rFonts w:ascii="Bookman Old Style" w:hAnsi="Bookman Old Style"/>
                <w:sz w:val="24"/>
              </w:rPr>
            </w:pPr>
            <w:r w:rsidRPr="009A2D74">
              <w:rPr>
                <w:rFonts w:ascii="Bookman Old Style" w:hAnsi="Bookman Old Style"/>
                <w:sz w:val="24"/>
              </w:rPr>
              <w:t>b)</w:t>
            </w:r>
          </w:p>
        </w:tc>
        <w:tc>
          <w:tcPr>
            <w:tcW w:w="5268" w:type="dxa"/>
          </w:tcPr>
          <w:p w:rsidR="008D3F60" w:rsidRPr="009A2D74" w:rsidRDefault="008D3F60" w:rsidP="008D3F60">
            <w:pPr>
              <w:rPr>
                <w:rFonts w:ascii="Bookman Old Style" w:hAnsi="Bookman Old Style"/>
                <w:sz w:val="24"/>
              </w:rPr>
            </w:pPr>
            <w:r w:rsidRPr="009A2D74">
              <w:rPr>
                <w:rFonts w:ascii="Bookman Old Style" w:hAnsi="Bookman Old Style"/>
                <w:sz w:val="24"/>
              </w:rPr>
              <w:t>Lightning impulse residual on the complete arrester</w:t>
            </w:r>
          </w:p>
        </w:tc>
        <w:tc>
          <w:tcPr>
            <w:tcW w:w="2466" w:type="dxa"/>
            <w:vMerge/>
          </w:tcPr>
          <w:p w:rsidR="008D3F60" w:rsidRPr="009A2D74" w:rsidRDefault="008D3F60" w:rsidP="008D3F60">
            <w:pPr>
              <w:rPr>
                <w:rFonts w:ascii="Bookman Old Style" w:hAnsi="Bookman Old Style"/>
                <w:sz w:val="24"/>
              </w:rPr>
            </w:pPr>
          </w:p>
        </w:tc>
      </w:tr>
      <w:tr w:rsidR="009A2D74" w:rsidRPr="009A2D74" w:rsidTr="001075B1">
        <w:tc>
          <w:tcPr>
            <w:tcW w:w="738" w:type="dxa"/>
          </w:tcPr>
          <w:p w:rsidR="008D3F60" w:rsidRPr="009A2D74" w:rsidRDefault="008D3F60" w:rsidP="008D3F60">
            <w:pPr>
              <w:rPr>
                <w:rFonts w:ascii="Bookman Old Style" w:hAnsi="Bookman Old Style"/>
                <w:sz w:val="24"/>
              </w:rPr>
            </w:pPr>
            <w:r w:rsidRPr="009A2D74">
              <w:rPr>
                <w:rFonts w:ascii="Bookman Old Style" w:hAnsi="Bookman Old Style"/>
                <w:sz w:val="24"/>
              </w:rPr>
              <w:t>C)</w:t>
            </w:r>
          </w:p>
        </w:tc>
        <w:tc>
          <w:tcPr>
            <w:tcW w:w="5268" w:type="dxa"/>
          </w:tcPr>
          <w:p w:rsidR="008D3F60" w:rsidRPr="009A2D74" w:rsidRDefault="008D3F60" w:rsidP="008D3F60">
            <w:pPr>
              <w:rPr>
                <w:rFonts w:ascii="Bookman Old Style" w:hAnsi="Bookman Old Style"/>
                <w:sz w:val="24"/>
              </w:rPr>
            </w:pPr>
            <w:r w:rsidRPr="009A2D74">
              <w:rPr>
                <w:rFonts w:ascii="Bookman Old Style" w:hAnsi="Bookman Old Style"/>
                <w:sz w:val="24"/>
              </w:rPr>
              <w:t xml:space="preserve"> Internal partial discharge test</w:t>
            </w:r>
          </w:p>
        </w:tc>
        <w:tc>
          <w:tcPr>
            <w:tcW w:w="2466" w:type="dxa"/>
            <w:vMerge/>
          </w:tcPr>
          <w:p w:rsidR="008D3F60" w:rsidRPr="009A2D74" w:rsidRDefault="008D3F60" w:rsidP="008D3F60">
            <w:pPr>
              <w:rPr>
                <w:rFonts w:ascii="Bookman Old Style" w:hAnsi="Bookman Old Style"/>
                <w:sz w:val="24"/>
              </w:rPr>
            </w:pPr>
          </w:p>
        </w:tc>
      </w:tr>
      <w:tr w:rsidR="009A2D74" w:rsidRPr="009A2D74" w:rsidTr="001075B1">
        <w:tc>
          <w:tcPr>
            <w:tcW w:w="738" w:type="dxa"/>
          </w:tcPr>
          <w:p w:rsidR="008D3F60" w:rsidRPr="009A2D74" w:rsidRDefault="008D3F60" w:rsidP="008D3F60">
            <w:pPr>
              <w:rPr>
                <w:rFonts w:ascii="Bookman Old Style" w:hAnsi="Bookman Old Style"/>
                <w:sz w:val="24"/>
              </w:rPr>
            </w:pPr>
            <w:r w:rsidRPr="009A2D74">
              <w:rPr>
                <w:rFonts w:ascii="Bookman Old Style" w:hAnsi="Bookman Old Style"/>
                <w:sz w:val="24"/>
              </w:rPr>
              <w:t>d)</w:t>
            </w:r>
          </w:p>
        </w:tc>
        <w:tc>
          <w:tcPr>
            <w:tcW w:w="5268" w:type="dxa"/>
          </w:tcPr>
          <w:p w:rsidR="001075B1" w:rsidRPr="009A2D74" w:rsidRDefault="001075B1" w:rsidP="008D3F60">
            <w:pPr>
              <w:rPr>
                <w:rFonts w:ascii="Bookman Old Style" w:hAnsi="Bookman Old Style"/>
                <w:strike/>
                <w:sz w:val="24"/>
              </w:rPr>
            </w:pPr>
            <w:r w:rsidRPr="009A2D74">
              <w:rPr>
                <w:rFonts w:ascii="Bookman Old Style" w:hAnsi="Bookman Old Style"/>
                <w:sz w:val="24"/>
              </w:rPr>
              <w:t xml:space="preserve">Repetitive charge transfer rate with minimum </w:t>
            </w:r>
            <w:proofErr w:type="spellStart"/>
            <w:r w:rsidRPr="009A2D74">
              <w:rPr>
                <w:rFonts w:ascii="Bookman Old Style" w:hAnsi="Bookman Old Style"/>
                <w:sz w:val="24"/>
              </w:rPr>
              <w:t>Qrs</w:t>
            </w:r>
            <w:proofErr w:type="spellEnd"/>
            <w:r w:rsidRPr="009A2D74">
              <w:rPr>
                <w:rFonts w:ascii="Bookman Old Style" w:hAnsi="Bookman Old Style"/>
                <w:sz w:val="24"/>
              </w:rPr>
              <w:t xml:space="preserve"> = 0.4 C </w:t>
            </w:r>
          </w:p>
        </w:tc>
        <w:tc>
          <w:tcPr>
            <w:tcW w:w="2466" w:type="dxa"/>
            <w:vMerge/>
          </w:tcPr>
          <w:p w:rsidR="008D3F60" w:rsidRPr="009A2D74" w:rsidRDefault="008D3F60" w:rsidP="008D3F60">
            <w:pPr>
              <w:rPr>
                <w:rFonts w:ascii="Bookman Old Style" w:hAnsi="Bookman Old Style"/>
                <w:sz w:val="24"/>
              </w:rPr>
            </w:pPr>
          </w:p>
        </w:tc>
      </w:tr>
    </w:tbl>
    <w:p w:rsidR="00542998" w:rsidRDefault="00542998" w:rsidP="008D3F60">
      <w:pPr>
        <w:rPr>
          <w:rFonts w:ascii="Bookman Old Style" w:hAnsi="Bookman Old Style"/>
          <w:sz w:val="24"/>
        </w:rPr>
      </w:pPr>
    </w:p>
    <w:p w:rsidR="00542998" w:rsidRDefault="00542998" w:rsidP="008D3F60">
      <w:pPr>
        <w:rPr>
          <w:rFonts w:ascii="Bookman Old Style" w:hAnsi="Bookman Old Style"/>
          <w:sz w:val="24"/>
        </w:rPr>
      </w:pPr>
    </w:p>
    <w:p w:rsidR="00542998" w:rsidRDefault="00542998" w:rsidP="008D3F60">
      <w:pPr>
        <w:rPr>
          <w:rFonts w:ascii="Bookman Old Style" w:hAnsi="Bookman Old Style"/>
          <w:sz w:val="24"/>
        </w:rPr>
      </w:pPr>
    </w:p>
    <w:p w:rsidR="00542998" w:rsidRDefault="00542998" w:rsidP="008D3F60">
      <w:pPr>
        <w:rPr>
          <w:rFonts w:ascii="Bookman Old Style" w:hAnsi="Bookman Old Style"/>
          <w:sz w:val="24"/>
        </w:rPr>
      </w:pPr>
    </w:p>
    <w:p w:rsidR="008D3F60" w:rsidRPr="009A2D74" w:rsidRDefault="008D3F60" w:rsidP="008D3F60">
      <w:pPr>
        <w:rPr>
          <w:rFonts w:ascii="Bookman Old Style" w:hAnsi="Bookman Old Style"/>
          <w:sz w:val="24"/>
        </w:rPr>
      </w:pPr>
    </w:p>
    <w:p w:rsidR="008D3F60" w:rsidRPr="009A2D74" w:rsidRDefault="008D3F60" w:rsidP="008D3F60">
      <w:pPr>
        <w:pStyle w:val="ListParagraph"/>
        <w:numPr>
          <w:ilvl w:val="1"/>
          <w:numId w:val="1"/>
        </w:numPr>
        <w:ind w:left="900"/>
        <w:rPr>
          <w:rFonts w:ascii="Bookman Old Style" w:hAnsi="Bookman Old Style"/>
          <w:b/>
          <w:sz w:val="24"/>
        </w:rPr>
      </w:pPr>
      <w:r w:rsidRPr="009A2D74">
        <w:rPr>
          <w:rFonts w:ascii="Bookman Old Style" w:hAnsi="Bookman Old Style"/>
          <w:b/>
          <w:sz w:val="24"/>
        </w:rPr>
        <w:t>Routine Tests</w:t>
      </w:r>
    </w:p>
    <w:p w:rsidR="008D3F60" w:rsidRPr="009A2D74" w:rsidRDefault="008D3F60" w:rsidP="008D3F60">
      <w:pPr>
        <w:pStyle w:val="ListParagraph"/>
        <w:ind w:left="900"/>
        <w:rPr>
          <w:rFonts w:ascii="Bookman Old Style" w:hAnsi="Bookman Old Style"/>
          <w:b/>
          <w:sz w:val="24"/>
        </w:rPr>
      </w:pPr>
    </w:p>
    <w:tbl>
      <w:tblPr>
        <w:tblStyle w:val="TableGrid"/>
        <w:tblW w:w="0" w:type="auto"/>
        <w:tblInd w:w="648" w:type="dxa"/>
        <w:tblLook w:val="04A0" w:firstRow="1" w:lastRow="0" w:firstColumn="1" w:lastColumn="0" w:noHBand="0" w:noVBand="1"/>
      </w:tblPr>
      <w:tblGrid>
        <w:gridCol w:w="794"/>
        <w:gridCol w:w="5075"/>
        <w:gridCol w:w="2833"/>
      </w:tblGrid>
      <w:tr w:rsidR="009A2D74" w:rsidRPr="009A2D74" w:rsidTr="00CC32E4">
        <w:tc>
          <w:tcPr>
            <w:tcW w:w="810" w:type="dxa"/>
          </w:tcPr>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A)</w:t>
            </w:r>
          </w:p>
        </w:tc>
        <w:tc>
          <w:tcPr>
            <w:tcW w:w="5226" w:type="dxa"/>
          </w:tcPr>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Measurement of reference voltage (</w:t>
            </w:r>
            <w:proofErr w:type="spellStart"/>
            <w:r w:rsidRPr="009A2D74">
              <w:rPr>
                <w:rFonts w:ascii="Bookman Old Style" w:hAnsi="Bookman Old Style"/>
                <w:sz w:val="24"/>
              </w:rPr>
              <w:t>Uref</w:t>
            </w:r>
            <w:proofErr w:type="spellEnd"/>
            <w:r w:rsidRPr="009A2D74">
              <w:rPr>
                <w:rFonts w:ascii="Bookman Old Style" w:hAnsi="Bookman Old Style"/>
                <w:sz w:val="24"/>
              </w:rPr>
              <w:t>) (See 3.35 and 6.2)</w:t>
            </w:r>
          </w:p>
        </w:tc>
        <w:tc>
          <w:tcPr>
            <w:tcW w:w="2892" w:type="dxa"/>
            <w:vMerge w:val="restart"/>
          </w:tcPr>
          <w:p w:rsidR="008D3F60" w:rsidRPr="009A2D74" w:rsidRDefault="008D3F60" w:rsidP="008D3F60">
            <w:pPr>
              <w:pStyle w:val="ListParagraph"/>
              <w:ind w:left="0"/>
              <w:rPr>
                <w:rFonts w:ascii="Bookman Old Style" w:hAnsi="Bookman Old Style"/>
                <w:sz w:val="24"/>
              </w:rPr>
            </w:pPr>
          </w:p>
          <w:p w:rsidR="008D3F60" w:rsidRPr="009A2D74" w:rsidRDefault="008D3F60" w:rsidP="008D3F60">
            <w:pPr>
              <w:pStyle w:val="ListParagraph"/>
              <w:ind w:left="0"/>
              <w:rPr>
                <w:rFonts w:ascii="Bookman Old Style" w:hAnsi="Bookman Old Style"/>
                <w:sz w:val="24"/>
              </w:rPr>
            </w:pPr>
          </w:p>
          <w:p w:rsidR="008D3F60" w:rsidRPr="009A2D74" w:rsidRDefault="008D3F60" w:rsidP="008D3F60">
            <w:pPr>
              <w:pStyle w:val="ListParagraph"/>
              <w:ind w:left="0"/>
              <w:rPr>
                <w:rFonts w:ascii="Bookman Old Style" w:hAnsi="Bookman Old Style"/>
                <w:sz w:val="24"/>
              </w:rPr>
            </w:pPr>
          </w:p>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Clause</w:t>
            </w:r>
            <w:r w:rsidR="00031101" w:rsidRPr="009A2D74">
              <w:rPr>
                <w:rFonts w:ascii="Bookman Old Style" w:hAnsi="Bookman Old Style"/>
                <w:sz w:val="24"/>
              </w:rPr>
              <w:t xml:space="preserve"> 9.1 As per IEC:60099-4 IEC:2014</w:t>
            </w:r>
          </w:p>
        </w:tc>
      </w:tr>
      <w:tr w:rsidR="009A2D74" w:rsidRPr="009A2D74" w:rsidTr="00CC32E4">
        <w:tc>
          <w:tcPr>
            <w:tcW w:w="810" w:type="dxa"/>
          </w:tcPr>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b)</w:t>
            </w:r>
          </w:p>
        </w:tc>
        <w:tc>
          <w:tcPr>
            <w:tcW w:w="5226" w:type="dxa"/>
          </w:tcPr>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Residual voltage test</w:t>
            </w:r>
          </w:p>
        </w:tc>
        <w:tc>
          <w:tcPr>
            <w:tcW w:w="2892" w:type="dxa"/>
            <w:vMerge/>
          </w:tcPr>
          <w:p w:rsidR="008D3F60" w:rsidRPr="009A2D74" w:rsidRDefault="008D3F60" w:rsidP="008D3F60">
            <w:pPr>
              <w:pStyle w:val="ListParagraph"/>
              <w:ind w:left="0"/>
              <w:rPr>
                <w:rFonts w:ascii="Bookman Old Style" w:hAnsi="Bookman Old Style"/>
                <w:sz w:val="24"/>
              </w:rPr>
            </w:pPr>
          </w:p>
        </w:tc>
      </w:tr>
      <w:tr w:rsidR="009A2D74" w:rsidRPr="009A2D74" w:rsidTr="00CC32E4">
        <w:tc>
          <w:tcPr>
            <w:tcW w:w="810" w:type="dxa"/>
          </w:tcPr>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c)</w:t>
            </w:r>
          </w:p>
        </w:tc>
        <w:tc>
          <w:tcPr>
            <w:tcW w:w="5226" w:type="dxa"/>
          </w:tcPr>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Internal partial discharge test</w:t>
            </w:r>
          </w:p>
        </w:tc>
        <w:tc>
          <w:tcPr>
            <w:tcW w:w="2892" w:type="dxa"/>
            <w:vMerge/>
          </w:tcPr>
          <w:p w:rsidR="008D3F60" w:rsidRPr="009A2D74" w:rsidRDefault="008D3F60" w:rsidP="008D3F60">
            <w:pPr>
              <w:pStyle w:val="ListParagraph"/>
              <w:ind w:left="0"/>
              <w:rPr>
                <w:rFonts w:ascii="Bookman Old Style" w:hAnsi="Bookman Old Style"/>
                <w:sz w:val="24"/>
              </w:rPr>
            </w:pPr>
          </w:p>
        </w:tc>
      </w:tr>
      <w:tr w:rsidR="009A2D74" w:rsidRPr="009A2D74" w:rsidTr="00CC32E4">
        <w:tc>
          <w:tcPr>
            <w:tcW w:w="810" w:type="dxa"/>
          </w:tcPr>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d)</w:t>
            </w:r>
          </w:p>
        </w:tc>
        <w:tc>
          <w:tcPr>
            <w:tcW w:w="5226" w:type="dxa"/>
          </w:tcPr>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Current distribution  test for multi-column arrester</w:t>
            </w:r>
          </w:p>
        </w:tc>
        <w:tc>
          <w:tcPr>
            <w:tcW w:w="2892" w:type="dxa"/>
            <w:vMerge/>
          </w:tcPr>
          <w:p w:rsidR="008D3F60" w:rsidRPr="009A2D74" w:rsidRDefault="008D3F60" w:rsidP="008D3F60">
            <w:pPr>
              <w:pStyle w:val="ListParagraph"/>
              <w:ind w:left="0"/>
              <w:rPr>
                <w:rFonts w:ascii="Bookman Old Style" w:hAnsi="Bookman Old Style"/>
                <w:sz w:val="24"/>
              </w:rPr>
            </w:pPr>
          </w:p>
        </w:tc>
      </w:tr>
      <w:tr w:rsidR="009A2D74" w:rsidRPr="009A2D74" w:rsidTr="00CC32E4">
        <w:tc>
          <w:tcPr>
            <w:tcW w:w="810" w:type="dxa"/>
          </w:tcPr>
          <w:p w:rsidR="008D3F60" w:rsidRPr="009A2D74" w:rsidRDefault="008D3F60" w:rsidP="008D3F60">
            <w:pPr>
              <w:pStyle w:val="ListParagraph"/>
              <w:ind w:left="0"/>
              <w:rPr>
                <w:rFonts w:ascii="Bookman Old Style" w:hAnsi="Bookman Old Style"/>
                <w:sz w:val="24"/>
              </w:rPr>
            </w:pPr>
            <w:r w:rsidRPr="009A2D74">
              <w:rPr>
                <w:rFonts w:ascii="Bookman Old Style" w:hAnsi="Bookman Old Style"/>
                <w:sz w:val="24"/>
              </w:rPr>
              <w:t>e)</w:t>
            </w:r>
          </w:p>
        </w:tc>
        <w:tc>
          <w:tcPr>
            <w:tcW w:w="5226" w:type="dxa"/>
          </w:tcPr>
          <w:p w:rsidR="008D3F60" w:rsidRPr="009A2D74" w:rsidRDefault="00DD6403" w:rsidP="008D3F60">
            <w:pPr>
              <w:pStyle w:val="ListParagraph"/>
              <w:ind w:left="0"/>
              <w:rPr>
                <w:rFonts w:ascii="Bookman Old Style" w:hAnsi="Bookman Old Style"/>
                <w:sz w:val="24"/>
              </w:rPr>
            </w:pPr>
            <w:r w:rsidRPr="009A2D74">
              <w:rPr>
                <w:rFonts w:ascii="Bookman Old Style" w:hAnsi="Bookman Old Style"/>
                <w:sz w:val="24"/>
              </w:rPr>
              <w:t xml:space="preserve">For arrester </w:t>
            </w:r>
            <w:r w:rsidR="008D3F60" w:rsidRPr="009A2D74">
              <w:rPr>
                <w:rFonts w:ascii="Bookman Old Style" w:hAnsi="Bookman Old Style"/>
                <w:sz w:val="24"/>
              </w:rPr>
              <w:t>units with sealed housing, a leakage check shall be made on each  unit by any sensitive method adopted by the manufacture.</w:t>
            </w:r>
          </w:p>
        </w:tc>
        <w:tc>
          <w:tcPr>
            <w:tcW w:w="2892" w:type="dxa"/>
            <w:vMerge/>
          </w:tcPr>
          <w:p w:rsidR="008D3F60" w:rsidRPr="009A2D74" w:rsidRDefault="008D3F60" w:rsidP="008D3F60">
            <w:pPr>
              <w:pStyle w:val="ListParagraph"/>
              <w:ind w:left="0"/>
              <w:rPr>
                <w:rFonts w:ascii="Bookman Old Style" w:hAnsi="Bookman Old Style"/>
                <w:sz w:val="24"/>
              </w:rPr>
            </w:pPr>
          </w:p>
        </w:tc>
      </w:tr>
    </w:tbl>
    <w:p w:rsidR="00CC32E4" w:rsidRPr="009A2D74" w:rsidRDefault="00CC32E4" w:rsidP="008D3F60">
      <w:pPr>
        <w:pStyle w:val="ListParagraph"/>
        <w:ind w:left="900"/>
        <w:rPr>
          <w:rFonts w:ascii="Bookman Old Style" w:hAnsi="Bookman Old Style"/>
          <w:b/>
          <w:sz w:val="24"/>
        </w:rPr>
      </w:pPr>
    </w:p>
    <w:p w:rsidR="008D3F60" w:rsidRPr="009A2D74" w:rsidRDefault="008D3F60" w:rsidP="008D3F60">
      <w:pPr>
        <w:pStyle w:val="ListParagraph"/>
        <w:numPr>
          <w:ilvl w:val="1"/>
          <w:numId w:val="1"/>
        </w:numPr>
        <w:ind w:left="900"/>
        <w:rPr>
          <w:rFonts w:ascii="Bookman Old Style" w:hAnsi="Bookman Old Style"/>
          <w:b/>
          <w:sz w:val="24"/>
        </w:rPr>
      </w:pPr>
      <w:r w:rsidRPr="009A2D74">
        <w:rPr>
          <w:rFonts w:ascii="Bookman Old Style" w:hAnsi="Bookman Old Style"/>
          <w:b/>
          <w:sz w:val="24"/>
        </w:rPr>
        <w:t>Tests During Manufacture</w:t>
      </w:r>
    </w:p>
    <w:p w:rsidR="008D3F60" w:rsidRPr="009A2D74" w:rsidRDefault="008D3F60" w:rsidP="008D3F60">
      <w:pPr>
        <w:pStyle w:val="ListParagraph"/>
        <w:ind w:left="900"/>
        <w:jc w:val="both"/>
        <w:rPr>
          <w:rFonts w:ascii="Bookman Old Style" w:hAnsi="Bookman Old Style"/>
          <w:sz w:val="24"/>
        </w:rPr>
      </w:pPr>
      <w:r w:rsidRPr="009A2D74">
        <w:rPr>
          <w:rFonts w:ascii="Bookman Old Style" w:hAnsi="Bookman Old Style"/>
          <w:sz w:val="24"/>
        </w:rPr>
        <w:t>Following tests shall be also be carried out on all components if applicable.</w:t>
      </w:r>
    </w:p>
    <w:tbl>
      <w:tblPr>
        <w:tblStyle w:val="TableGrid"/>
        <w:tblW w:w="0" w:type="auto"/>
        <w:tblInd w:w="900" w:type="dxa"/>
        <w:tblLook w:val="04A0" w:firstRow="1" w:lastRow="0" w:firstColumn="1" w:lastColumn="0" w:noHBand="0" w:noVBand="1"/>
      </w:tblPr>
      <w:tblGrid>
        <w:gridCol w:w="727"/>
        <w:gridCol w:w="7723"/>
      </w:tblGrid>
      <w:tr w:rsidR="009A2D74" w:rsidRPr="009A2D74" w:rsidTr="008D3F60">
        <w:tc>
          <w:tcPr>
            <w:tcW w:w="738" w:type="dxa"/>
          </w:tcPr>
          <w:p w:rsidR="008D3F60" w:rsidRPr="009A2D74" w:rsidRDefault="008D3F60" w:rsidP="008D3F60">
            <w:pPr>
              <w:pStyle w:val="ListParagraph"/>
              <w:ind w:left="0"/>
              <w:jc w:val="both"/>
              <w:rPr>
                <w:rFonts w:ascii="Bookman Old Style" w:hAnsi="Bookman Old Style"/>
                <w:sz w:val="24"/>
              </w:rPr>
            </w:pPr>
            <w:r w:rsidRPr="009A2D74">
              <w:rPr>
                <w:rFonts w:ascii="Bookman Old Style" w:hAnsi="Bookman Old Style"/>
                <w:sz w:val="24"/>
              </w:rPr>
              <w:t>a)</w:t>
            </w:r>
          </w:p>
        </w:tc>
        <w:tc>
          <w:tcPr>
            <w:tcW w:w="7938" w:type="dxa"/>
          </w:tcPr>
          <w:p w:rsidR="008D3F60" w:rsidRPr="009A2D74" w:rsidRDefault="008D3F60" w:rsidP="008D3F60">
            <w:pPr>
              <w:pStyle w:val="ListParagraph"/>
              <w:ind w:left="0"/>
              <w:jc w:val="both"/>
              <w:rPr>
                <w:rFonts w:ascii="Bookman Old Style" w:hAnsi="Bookman Old Style"/>
                <w:sz w:val="24"/>
              </w:rPr>
            </w:pPr>
            <w:r w:rsidRPr="009A2D74">
              <w:rPr>
                <w:rFonts w:ascii="Bookman Old Style" w:hAnsi="Bookman Old Style"/>
                <w:sz w:val="24"/>
              </w:rPr>
              <w:t>Chemical analysis of zinc used for galvanizing</w:t>
            </w:r>
          </w:p>
        </w:tc>
      </w:tr>
      <w:tr w:rsidR="009A2D74" w:rsidRPr="009A2D74" w:rsidTr="008D3F60">
        <w:tc>
          <w:tcPr>
            <w:tcW w:w="738" w:type="dxa"/>
          </w:tcPr>
          <w:p w:rsidR="008D3F60" w:rsidRPr="009A2D74" w:rsidRDefault="008D3F60" w:rsidP="008D3F60">
            <w:pPr>
              <w:pStyle w:val="ListParagraph"/>
              <w:ind w:left="0"/>
              <w:jc w:val="both"/>
              <w:rPr>
                <w:rFonts w:ascii="Bookman Old Style" w:hAnsi="Bookman Old Style"/>
                <w:sz w:val="24"/>
              </w:rPr>
            </w:pPr>
            <w:r w:rsidRPr="009A2D74">
              <w:rPr>
                <w:rFonts w:ascii="Bookman Old Style" w:hAnsi="Bookman Old Style"/>
                <w:sz w:val="24"/>
              </w:rPr>
              <w:t>b)</w:t>
            </w:r>
          </w:p>
        </w:tc>
        <w:tc>
          <w:tcPr>
            <w:tcW w:w="7938" w:type="dxa"/>
          </w:tcPr>
          <w:p w:rsidR="008D3F60" w:rsidRPr="009A2D74" w:rsidRDefault="008D3F60" w:rsidP="008D3F60">
            <w:pPr>
              <w:pStyle w:val="ListParagraph"/>
              <w:ind w:left="0"/>
              <w:jc w:val="both"/>
              <w:rPr>
                <w:rFonts w:ascii="Bookman Old Style" w:hAnsi="Bookman Old Style"/>
                <w:sz w:val="24"/>
              </w:rPr>
            </w:pPr>
            <w:r w:rsidRPr="009A2D74">
              <w:rPr>
                <w:rFonts w:ascii="Bookman Old Style" w:hAnsi="Bookman Old Style"/>
                <w:sz w:val="24"/>
              </w:rPr>
              <w:t>Chemical analysis, mechanical, metallographic test and magnetic particle inspection for malleable castings.</w:t>
            </w:r>
          </w:p>
        </w:tc>
      </w:tr>
      <w:tr w:rsidR="008D3F60" w:rsidRPr="009A2D74" w:rsidTr="008D3F60">
        <w:tc>
          <w:tcPr>
            <w:tcW w:w="738" w:type="dxa"/>
          </w:tcPr>
          <w:p w:rsidR="008D3F60" w:rsidRPr="009A2D74" w:rsidRDefault="008D3F60" w:rsidP="008D3F60">
            <w:pPr>
              <w:pStyle w:val="ListParagraph"/>
              <w:ind w:left="0"/>
              <w:jc w:val="both"/>
              <w:rPr>
                <w:rFonts w:ascii="Bookman Old Style" w:hAnsi="Bookman Old Style"/>
                <w:sz w:val="24"/>
              </w:rPr>
            </w:pPr>
            <w:r w:rsidRPr="009A2D74">
              <w:rPr>
                <w:rFonts w:ascii="Bookman Old Style" w:hAnsi="Bookman Old Style"/>
                <w:sz w:val="24"/>
              </w:rPr>
              <w:t>c)</w:t>
            </w:r>
          </w:p>
        </w:tc>
        <w:tc>
          <w:tcPr>
            <w:tcW w:w="7938" w:type="dxa"/>
          </w:tcPr>
          <w:p w:rsidR="008D3F60" w:rsidRPr="009A2D74" w:rsidRDefault="008D3F60" w:rsidP="008D3F60">
            <w:pPr>
              <w:pStyle w:val="ListParagraph"/>
              <w:ind w:left="0"/>
              <w:jc w:val="both"/>
              <w:rPr>
                <w:rFonts w:ascii="Bookman Old Style" w:hAnsi="Bookman Old Style"/>
                <w:sz w:val="24"/>
              </w:rPr>
            </w:pPr>
            <w:r w:rsidRPr="009A2D74">
              <w:rPr>
                <w:rFonts w:ascii="Bookman Old Style" w:hAnsi="Bookman Old Style"/>
                <w:sz w:val="24"/>
              </w:rPr>
              <w:t>Chemical analysis</w:t>
            </w:r>
            <w:r w:rsidR="00BE267A" w:rsidRPr="009A2D74">
              <w:rPr>
                <w:rFonts w:ascii="Bookman Old Style" w:hAnsi="Bookman Old Style"/>
                <w:sz w:val="24"/>
              </w:rPr>
              <w:t>, hardness tests and magnetic particle inspection for forgings</w:t>
            </w:r>
          </w:p>
        </w:tc>
      </w:tr>
    </w:tbl>
    <w:p w:rsidR="008D3F60" w:rsidRPr="009A2D74" w:rsidRDefault="008D3F60" w:rsidP="008D3F60">
      <w:pPr>
        <w:pStyle w:val="ListParagraph"/>
        <w:ind w:left="900"/>
        <w:jc w:val="both"/>
        <w:rPr>
          <w:rFonts w:ascii="Bookman Old Style" w:hAnsi="Bookman Old Style"/>
          <w:sz w:val="24"/>
        </w:rPr>
      </w:pPr>
    </w:p>
    <w:p w:rsidR="008D3F60" w:rsidRPr="009A2D74" w:rsidRDefault="00BE267A" w:rsidP="008D3F60">
      <w:pPr>
        <w:pStyle w:val="ListParagraph"/>
        <w:numPr>
          <w:ilvl w:val="1"/>
          <w:numId w:val="1"/>
        </w:numPr>
        <w:ind w:left="900"/>
        <w:rPr>
          <w:rFonts w:ascii="Bookman Old Style" w:hAnsi="Bookman Old Style"/>
          <w:b/>
          <w:sz w:val="24"/>
        </w:rPr>
      </w:pPr>
      <w:r w:rsidRPr="009A2D74">
        <w:rPr>
          <w:rFonts w:ascii="Bookman Old Style" w:hAnsi="Bookman Old Style"/>
          <w:b/>
          <w:sz w:val="24"/>
        </w:rPr>
        <w:t>Sample batch for Type Testing</w:t>
      </w:r>
    </w:p>
    <w:p w:rsidR="00BE267A" w:rsidRPr="009A2D74" w:rsidRDefault="00BE267A" w:rsidP="00BE267A">
      <w:pPr>
        <w:pStyle w:val="ListParagraph"/>
        <w:numPr>
          <w:ilvl w:val="2"/>
          <w:numId w:val="1"/>
        </w:numPr>
        <w:ind w:left="990" w:hanging="900"/>
        <w:jc w:val="both"/>
        <w:rPr>
          <w:rFonts w:ascii="Bookman Old Style" w:hAnsi="Bookman Old Style"/>
          <w:sz w:val="24"/>
        </w:rPr>
      </w:pPr>
      <w:r w:rsidRPr="009A2D74">
        <w:rPr>
          <w:rFonts w:ascii="Bookman Old Style" w:hAnsi="Bookman Old Style"/>
          <w:sz w:val="24"/>
        </w:rPr>
        <w:t>The bidder shall offer material for sample selection for type testing only after getting Quality Assurance Programme approved by the Owner. The bidder shall offer at least three times the quantity of materials required for conducting all the type tests for sample selection. The sample for type testing will be manufactured strictly in accordance with the Quality Assurance Programme approved by the Owner.</w:t>
      </w:r>
    </w:p>
    <w:p w:rsidR="00BE267A" w:rsidRPr="009A2D74" w:rsidRDefault="00BE267A" w:rsidP="00BE267A">
      <w:pPr>
        <w:pStyle w:val="ListParagraph"/>
        <w:numPr>
          <w:ilvl w:val="1"/>
          <w:numId w:val="1"/>
        </w:numPr>
        <w:ind w:left="990"/>
        <w:jc w:val="both"/>
        <w:rPr>
          <w:rFonts w:ascii="Bookman Old Style" w:hAnsi="Bookman Old Style"/>
          <w:sz w:val="24"/>
        </w:rPr>
      </w:pPr>
      <w:r w:rsidRPr="009A2D74">
        <w:rPr>
          <w:rFonts w:ascii="Bookman Old Style" w:hAnsi="Bookman Old Style"/>
          <w:sz w:val="24"/>
        </w:rPr>
        <w:t>Additional Tests</w:t>
      </w:r>
    </w:p>
    <w:p w:rsidR="00BE267A" w:rsidRPr="009A2D74" w:rsidRDefault="00BE267A" w:rsidP="00BE267A">
      <w:pPr>
        <w:pStyle w:val="ListParagraph"/>
        <w:numPr>
          <w:ilvl w:val="2"/>
          <w:numId w:val="1"/>
        </w:numPr>
        <w:ind w:left="990"/>
        <w:jc w:val="both"/>
        <w:rPr>
          <w:rFonts w:ascii="Bookman Old Style" w:hAnsi="Bookman Old Style"/>
          <w:sz w:val="24"/>
        </w:rPr>
      </w:pPr>
      <w:r w:rsidRPr="009A2D74">
        <w:rPr>
          <w:rFonts w:ascii="Bookman Old Style" w:hAnsi="Bookman Old Style"/>
          <w:sz w:val="24"/>
        </w:rPr>
        <w:t>The Owner reserves the right at his own expenses, for carrying out any other test(s) of reasonable nature carried out at supplies premises, at  site, or in any other place in addition to the aforesaid type, acceptance  and routine tests to satisfy himself that the material comply with the specifications.</w:t>
      </w:r>
    </w:p>
    <w:p w:rsidR="00BE267A" w:rsidRDefault="00BE267A" w:rsidP="00BE267A">
      <w:pPr>
        <w:pStyle w:val="ListParagraph"/>
        <w:numPr>
          <w:ilvl w:val="2"/>
          <w:numId w:val="1"/>
        </w:numPr>
        <w:ind w:left="990"/>
        <w:jc w:val="both"/>
        <w:rPr>
          <w:rFonts w:ascii="Bookman Old Style" w:hAnsi="Bookman Old Style"/>
          <w:sz w:val="24"/>
        </w:rPr>
      </w:pPr>
      <w:r w:rsidRPr="009A2D74">
        <w:rPr>
          <w:rFonts w:ascii="Bookman Old Style" w:hAnsi="Bookman Old Style"/>
          <w:sz w:val="24"/>
        </w:rPr>
        <w:t xml:space="preserve"> The Owner also reserves the right to conduct all the tests mentioned in this specification at his own expense on the samples drawn from the site at supplies premises or at any other test center. In case of evidence of </w:t>
      </w:r>
      <w:proofErr w:type="spellStart"/>
      <w:r w:rsidRPr="009A2D74">
        <w:rPr>
          <w:rFonts w:ascii="Bookman Old Style" w:hAnsi="Bookman Old Style"/>
          <w:sz w:val="24"/>
        </w:rPr>
        <w:t>non compliance</w:t>
      </w:r>
      <w:proofErr w:type="spellEnd"/>
      <w:r w:rsidRPr="009A2D74">
        <w:rPr>
          <w:rFonts w:ascii="Bookman Old Style" w:hAnsi="Bookman Old Style"/>
          <w:sz w:val="24"/>
        </w:rPr>
        <w:t xml:space="preserve">, it shall be binding on the part of the supplier to prove the compliance of the items to the technical specifications by repeat tests or </w:t>
      </w:r>
      <w:proofErr w:type="gramStart"/>
      <w:r w:rsidRPr="009A2D74">
        <w:rPr>
          <w:rFonts w:ascii="Bookman Old Style" w:hAnsi="Bookman Old Style"/>
          <w:sz w:val="24"/>
        </w:rPr>
        <w:t>correction  of</w:t>
      </w:r>
      <w:proofErr w:type="gramEnd"/>
      <w:r w:rsidRPr="009A2D74">
        <w:rPr>
          <w:rFonts w:ascii="Bookman Old Style" w:hAnsi="Bookman Old Style"/>
          <w:sz w:val="24"/>
        </w:rPr>
        <w:t xml:space="preserve"> deficiencies or replacement of defective items, all without any extra cost to the owner.</w:t>
      </w:r>
    </w:p>
    <w:p w:rsidR="006656C5" w:rsidRPr="009A2D74" w:rsidRDefault="006656C5" w:rsidP="006656C5">
      <w:pPr>
        <w:pStyle w:val="ListParagraph"/>
        <w:ind w:left="990"/>
        <w:jc w:val="both"/>
        <w:rPr>
          <w:rFonts w:ascii="Bookman Old Style" w:hAnsi="Bookman Old Style"/>
          <w:sz w:val="24"/>
        </w:rPr>
      </w:pPr>
    </w:p>
    <w:p w:rsidR="00BE267A" w:rsidRPr="009A2D74" w:rsidRDefault="00BE267A" w:rsidP="00BE267A">
      <w:pPr>
        <w:pStyle w:val="ListParagraph"/>
        <w:numPr>
          <w:ilvl w:val="1"/>
          <w:numId w:val="1"/>
        </w:numPr>
        <w:ind w:left="900"/>
        <w:jc w:val="both"/>
        <w:rPr>
          <w:rFonts w:ascii="Bookman Old Style" w:hAnsi="Bookman Old Style"/>
          <w:b/>
          <w:sz w:val="24"/>
        </w:rPr>
      </w:pPr>
      <w:r w:rsidRPr="009A2D74">
        <w:rPr>
          <w:rFonts w:ascii="Bookman Old Style" w:hAnsi="Bookman Old Style"/>
          <w:b/>
          <w:sz w:val="24"/>
        </w:rPr>
        <w:t xml:space="preserve">co-ordination For Testing </w:t>
      </w:r>
    </w:p>
    <w:p w:rsidR="002F66D6" w:rsidRPr="009A2D74" w:rsidRDefault="00BE267A" w:rsidP="00BE267A">
      <w:pPr>
        <w:pStyle w:val="ListParagraph"/>
        <w:numPr>
          <w:ilvl w:val="2"/>
          <w:numId w:val="1"/>
        </w:numPr>
        <w:ind w:left="990" w:hanging="900"/>
        <w:jc w:val="both"/>
        <w:rPr>
          <w:rFonts w:ascii="Bookman Old Style" w:hAnsi="Bookman Old Style"/>
          <w:sz w:val="24"/>
        </w:rPr>
      </w:pPr>
      <w:r w:rsidRPr="009A2D74">
        <w:rPr>
          <w:rFonts w:ascii="Bookman Old Style" w:hAnsi="Bookman Old Style"/>
          <w:sz w:val="24"/>
        </w:rPr>
        <w:t xml:space="preserve">The supplies shall have to co-ordinate testing of surge arresters </w:t>
      </w:r>
      <w:proofErr w:type="gramStart"/>
      <w:r w:rsidRPr="009A2D74">
        <w:rPr>
          <w:rFonts w:ascii="Bookman Old Style" w:hAnsi="Bookman Old Style"/>
          <w:sz w:val="24"/>
        </w:rPr>
        <w:t>with  hard</w:t>
      </w:r>
      <w:proofErr w:type="gramEnd"/>
      <w:r w:rsidRPr="009A2D74">
        <w:rPr>
          <w:rFonts w:ascii="Bookman Old Style" w:hAnsi="Bookman Old Style"/>
          <w:sz w:val="24"/>
        </w:rPr>
        <w:t xml:space="preserve"> ware fittings to be supplied by other supplier and shall  have to gu</w:t>
      </w:r>
      <w:r w:rsidR="002F66D6" w:rsidRPr="009A2D74">
        <w:rPr>
          <w:rFonts w:ascii="Bookman Old Style" w:hAnsi="Bookman Old Style"/>
          <w:sz w:val="24"/>
        </w:rPr>
        <w:t>a</w:t>
      </w:r>
      <w:r w:rsidRPr="009A2D74">
        <w:rPr>
          <w:rFonts w:ascii="Bookman Old Style" w:hAnsi="Bookman Old Style"/>
          <w:sz w:val="24"/>
        </w:rPr>
        <w:t>rantee overall satisfactory performance</w:t>
      </w:r>
      <w:r w:rsidR="002F66D6" w:rsidRPr="009A2D74">
        <w:rPr>
          <w:rFonts w:ascii="Bookman Old Style" w:hAnsi="Bookman Old Style"/>
          <w:sz w:val="24"/>
        </w:rPr>
        <w:t xml:space="preserve"> of the surge arresters with the hardware fittings.</w:t>
      </w:r>
    </w:p>
    <w:p w:rsidR="002F66D6" w:rsidRDefault="002F66D6" w:rsidP="00BE267A">
      <w:pPr>
        <w:pStyle w:val="ListParagraph"/>
        <w:numPr>
          <w:ilvl w:val="2"/>
          <w:numId w:val="1"/>
        </w:numPr>
        <w:ind w:left="990" w:hanging="900"/>
        <w:jc w:val="both"/>
        <w:rPr>
          <w:rFonts w:ascii="Bookman Old Style" w:hAnsi="Bookman Old Style"/>
          <w:sz w:val="24"/>
        </w:rPr>
      </w:pPr>
      <w:r w:rsidRPr="009A2D74">
        <w:rPr>
          <w:rFonts w:ascii="Bookman Old Style" w:hAnsi="Bookman Old Style"/>
          <w:sz w:val="24"/>
        </w:rPr>
        <w:t xml:space="preserve">The bidder shall intimate the owner about carrying out of the type tests along with detailed testing </w:t>
      </w:r>
      <w:proofErr w:type="spellStart"/>
      <w:r w:rsidRPr="009A2D74">
        <w:rPr>
          <w:rFonts w:ascii="Bookman Old Style" w:hAnsi="Bookman Old Style"/>
          <w:sz w:val="24"/>
        </w:rPr>
        <w:t>programme</w:t>
      </w:r>
      <w:proofErr w:type="spellEnd"/>
      <w:r w:rsidRPr="009A2D74">
        <w:rPr>
          <w:rFonts w:ascii="Bookman Old Style" w:hAnsi="Bookman Old Style"/>
          <w:sz w:val="24"/>
        </w:rPr>
        <w:t xml:space="preserve"> at least 3 weeks in advance of the scheduled date of testing which the owner will arrange to depute his representative to be present at the time of carrying out the tests</w:t>
      </w:r>
    </w:p>
    <w:p w:rsidR="006656C5" w:rsidRPr="009A2D74" w:rsidRDefault="006656C5" w:rsidP="006656C5">
      <w:pPr>
        <w:pStyle w:val="ListParagraph"/>
        <w:ind w:left="990"/>
        <w:jc w:val="both"/>
        <w:rPr>
          <w:rFonts w:ascii="Bookman Old Style" w:hAnsi="Bookman Old Style"/>
          <w:sz w:val="24"/>
        </w:rPr>
      </w:pPr>
    </w:p>
    <w:p w:rsidR="00BE267A" w:rsidRPr="009A2D74" w:rsidRDefault="002F66D6" w:rsidP="002F66D6">
      <w:pPr>
        <w:pStyle w:val="ListParagraph"/>
        <w:numPr>
          <w:ilvl w:val="1"/>
          <w:numId w:val="1"/>
        </w:numPr>
        <w:ind w:left="990"/>
        <w:jc w:val="both"/>
        <w:rPr>
          <w:rFonts w:ascii="Bookman Old Style" w:hAnsi="Bookman Old Style"/>
          <w:b/>
          <w:sz w:val="24"/>
        </w:rPr>
      </w:pPr>
      <w:r w:rsidRPr="009A2D74">
        <w:rPr>
          <w:rFonts w:ascii="Bookman Old Style" w:hAnsi="Bookman Old Style"/>
          <w:b/>
          <w:sz w:val="24"/>
        </w:rPr>
        <w:t>Quality Assurance Plan</w:t>
      </w:r>
      <w:r w:rsidR="00BE267A" w:rsidRPr="009A2D74">
        <w:rPr>
          <w:rFonts w:ascii="Bookman Old Style" w:hAnsi="Bookman Old Style"/>
          <w:b/>
          <w:sz w:val="24"/>
        </w:rPr>
        <w:t xml:space="preserve"> </w:t>
      </w:r>
    </w:p>
    <w:p w:rsidR="002F66D6" w:rsidRPr="009A2D74" w:rsidRDefault="002F66D6" w:rsidP="002F66D6">
      <w:pPr>
        <w:pStyle w:val="ListParagraph"/>
        <w:numPr>
          <w:ilvl w:val="2"/>
          <w:numId w:val="1"/>
        </w:numPr>
        <w:ind w:left="990"/>
        <w:jc w:val="both"/>
        <w:rPr>
          <w:rFonts w:ascii="Bookman Old Style" w:hAnsi="Bookman Old Style"/>
          <w:sz w:val="24"/>
        </w:rPr>
      </w:pPr>
      <w:r w:rsidRPr="009A2D74">
        <w:rPr>
          <w:rFonts w:ascii="Bookman Old Style" w:hAnsi="Bookman Old Style"/>
          <w:sz w:val="24"/>
        </w:rPr>
        <w:t>The successful bidder shall submit following information to the owner:</w:t>
      </w:r>
    </w:p>
    <w:p w:rsidR="002F66D6" w:rsidRPr="009A2D74" w:rsidRDefault="002F66D6" w:rsidP="002F66D6">
      <w:pPr>
        <w:pStyle w:val="ListParagraph"/>
        <w:numPr>
          <w:ilvl w:val="3"/>
          <w:numId w:val="1"/>
        </w:numPr>
        <w:ind w:left="1080"/>
        <w:jc w:val="both"/>
        <w:rPr>
          <w:rFonts w:ascii="Bookman Old Style" w:hAnsi="Bookman Old Style"/>
          <w:sz w:val="24"/>
        </w:rPr>
      </w:pPr>
      <w:r w:rsidRPr="009A2D74">
        <w:rPr>
          <w:rFonts w:ascii="Bookman Old Style" w:hAnsi="Bookman Old Style"/>
          <w:sz w:val="24"/>
        </w:rPr>
        <w:t>Test certificates of the raw materials and brought out accessories</w:t>
      </w:r>
    </w:p>
    <w:p w:rsidR="002F66D6" w:rsidRPr="009A2D74" w:rsidRDefault="002F66D6" w:rsidP="002F66D6">
      <w:pPr>
        <w:pStyle w:val="ListParagraph"/>
        <w:numPr>
          <w:ilvl w:val="3"/>
          <w:numId w:val="1"/>
        </w:numPr>
        <w:ind w:left="1080"/>
        <w:jc w:val="both"/>
        <w:rPr>
          <w:rFonts w:ascii="Bookman Old Style" w:hAnsi="Bookman Old Style"/>
          <w:sz w:val="24"/>
        </w:rPr>
      </w:pPr>
      <w:r w:rsidRPr="009A2D74">
        <w:rPr>
          <w:rFonts w:ascii="Bookman Old Style" w:hAnsi="Bookman Old Style"/>
          <w:sz w:val="24"/>
        </w:rPr>
        <w:t xml:space="preserve">Statement giving list of important raw materials, their grades along with manes of sub – supplies for raw materials, list of standards according to which the raw materials are tested. List of tests normally carried out on raw materials in presence of </w:t>
      </w:r>
      <w:proofErr w:type="gramStart"/>
      <w:r w:rsidRPr="009A2D74">
        <w:rPr>
          <w:rFonts w:ascii="Bookman Old Style" w:hAnsi="Bookman Old Style"/>
          <w:sz w:val="24"/>
        </w:rPr>
        <w:t>bidders</w:t>
      </w:r>
      <w:proofErr w:type="gramEnd"/>
      <w:r w:rsidRPr="009A2D74">
        <w:rPr>
          <w:rFonts w:ascii="Bookman Old Style" w:hAnsi="Bookman Old Style"/>
          <w:sz w:val="24"/>
        </w:rPr>
        <w:t xml:space="preserve"> representative.</w:t>
      </w:r>
    </w:p>
    <w:p w:rsidR="00C1426C" w:rsidRPr="009A2D74" w:rsidRDefault="00C1426C" w:rsidP="00C1426C">
      <w:pPr>
        <w:pStyle w:val="ListParagraph"/>
        <w:ind w:left="1080"/>
        <w:jc w:val="both"/>
        <w:rPr>
          <w:rFonts w:ascii="Bookman Old Style" w:hAnsi="Bookman Old Style"/>
          <w:sz w:val="14"/>
        </w:rPr>
      </w:pPr>
    </w:p>
    <w:p w:rsidR="002F66D6" w:rsidRPr="009A2D74" w:rsidRDefault="002F66D6" w:rsidP="002F66D6">
      <w:pPr>
        <w:pStyle w:val="ListParagraph"/>
        <w:numPr>
          <w:ilvl w:val="3"/>
          <w:numId w:val="1"/>
        </w:numPr>
        <w:ind w:left="1080"/>
        <w:jc w:val="both"/>
        <w:rPr>
          <w:rFonts w:ascii="Bookman Old Style" w:hAnsi="Bookman Old Style"/>
          <w:sz w:val="24"/>
        </w:rPr>
      </w:pPr>
      <w:r w:rsidRPr="009A2D74">
        <w:rPr>
          <w:rFonts w:ascii="Bookman Old Style" w:hAnsi="Bookman Old Style"/>
          <w:sz w:val="24"/>
        </w:rPr>
        <w:t>List of manufacturing facilities available</w:t>
      </w:r>
      <w:r w:rsidR="00F01CA4" w:rsidRPr="009A2D74">
        <w:rPr>
          <w:rFonts w:ascii="Bookman Old Style" w:hAnsi="Bookman Old Style"/>
          <w:sz w:val="24"/>
        </w:rPr>
        <w:t xml:space="preserve"> along with Routine test facilities</w:t>
      </w:r>
      <w:r w:rsidRPr="009A2D74">
        <w:rPr>
          <w:rFonts w:ascii="Bookman Old Style" w:hAnsi="Bookman Old Style"/>
          <w:sz w:val="24"/>
        </w:rPr>
        <w:t>.</w:t>
      </w:r>
    </w:p>
    <w:p w:rsidR="002F66D6" w:rsidRPr="009A2D74" w:rsidRDefault="002F66D6" w:rsidP="002F66D6">
      <w:pPr>
        <w:pStyle w:val="ListParagraph"/>
        <w:numPr>
          <w:ilvl w:val="3"/>
          <w:numId w:val="1"/>
        </w:numPr>
        <w:ind w:left="1080"/>
        <w:jc w:val="both"/>
        <w:rPr>
          <w:rFonts w:ascii="Bookman Old Style" w:hAnsi="Bookman Old Style"/>
          <w:sz w:val="24"/>
        </w:rPr>
      </w:pPr>
      <w:r w:rsidRPr="009A2D74">
        <w:rPr>
          <w:rFonts w:ascii="Bookman Old Style" w:hAnsi="Bookman Old Style"/>
          <w:sz w:val="24"/>
        </w:rPr>
        <w:t>Level of automation achieved and lists of areas where manual processing exists.</w:t>
      </w:r>
    </w:p>
    <w:p w:rsidR="002F66D6" w:rsidRPr="009A2D74" w:rsidRDefault="002F66D6" w:rsidP="002F66D6">
      <w:pPr>
        <w:pStyle w:val="ListParagraph"/>
        <w:numPr>
          <w:ilvl w:val="3"/>
          <w:numId w:val="1"/>
        </w:numPr>
        <w:ind w:left="1080"/>
        <w:jc w:val="both"/>
        <w:rPr>
          <w:rFonts w:ascii="Bookman Old Style" w:hAnsi="Bookman Old Style"/>
          <w:sz w:val="24"/>
        </w:rPr>
      </w:pPr>
      <w:r w:rsidRPr="009A2D74">
        <w:rPr>
          <w:rFonts w:ascii="Bookman Old Style" w:hAnsi="Bookman Old Style"/>
          <w:sz w:val="24"/>
        </w:rPr>
        <w:lastRenderedPageBreak/>
        <w:t>Lists of areas in manufacturing process, where stage inspections are normally carried out for quality control and details of such tests and inspections.</w:t>
      </w:r>
    </w:p>
    <w:p w:rsidR="002F66D6" w:rsidRPr="009A2D74" w:rsidRDefault="002F66D6" w:rsidP="002F66D6">
      <w:pPr>
        <w:pStyle w:val="ListParagraph"/>
        <w:numPr>
          <w:ilvl w:val="3"/>
          <w:numId w:val="1"/>
        </w:numPr>
        <w:ind w:left="1080"/>
        <w:jc w:val="both"/>
        <w:rPr>
          <w:rFonts w:ascii="Bookman Old Style" w:hAnsi="Bookman Old Style"/>
          <w:sz w:val="24"/>
        </w:rPr>
      </w:pPr>
      <w:r w:rsidRPr="009A2D74">
        <w:rPr>
          <w:rFonts w:ascii="Bookman Old Style" w:hAnsi="Bookman Old Style"/>
          <w:sz w:val="24"/>
        </w:rPr>
        <w:t xml:space="preserve">List of testing </w:t>
      </w:r>
      <w:proofErr w:type="spellStart"/>
      <w:r w:rsidRPr="009A2D74">
        <w:rPr>
          <w:rFonts w:ascii="Bookman Old Style" w:hAnsi="Bookman Old Style"/>
          <w:sz w:val="24"/>
        </w:rPr>
        <w:t>equipments</w:t>
      </w:r>
      <w:proofErr w:type="spellEnd"/>
      <w:r w:rsidRPr="009A2D74">
        <w:rPr>
          <w:rFonts w:ascii="Bookman Old Style" w:hAnsi="Bookman Old Style"/>
          <w:sz w:val="24"/>
        </w:rPr>
        <w:t xml:space="preserve"> available with the bidder for final testing of </w:t>
      </w:r>
      <w:proofErr w:type="spellStart"/>
      <w:r w:rsidRPr="009A2D74">
        <w:rPr>
          <w:rFonts w:ascii="Bookman Old Style" w:hAnsi="Bookman Old Style"/>
          <w:sz w:val="24"/>
        </w:rPr>
        <w:t>equipments</w:t>
      </w:r>
      <w:proofErr w:type="spellEnd"/>
      <w:r w:rsidRPr="009A2D74">
        <w:rPr>
          <w:rFonts w:ascii="Bookman Old Style" w:hAnsi="Bookman Old Style"/>
          <w:sz w:val="24"/>
        </w:rPr>
        <w:t xml:space="preserve"> along with valid calibration reports.</w:t>
      </w:r>
    </w:p>
    <w:p w:rsidR="002F66D6" w:rsidRPr="009A2D74" w:rsidRDefault="002F66D6" w:rsidP="002F66D6">
      <w:pPr>
        <w:pStyle w:val="ListParagraph"/>
        <w:numPr>
          <w:ilvl w:val="3"/>
          <w:numId w:val="1"/>
        </w:numPr>
        <w:ind w:left="1080"/>
        <w:jc w:val="both"/>
        <w:rPr>
          <w:rFonts w:ascii="Bookman Old Style" w:hAnsi="Bookman Old Style"/>
          <w:sz w:val="24"/>
        </w:rPr>
      </w:pPr>
      <w:r w:rsidRPr="009A2D74">
        <w:rPr>
          <w:rFonts w:ascii="Bookman Old Style" w:hAnsi="Bookman Old Style"/>
          <w:sz w:val="24"/>
        </w:rPr>
        <w:t>The manufacture shall submit manufacturing quality plan(MPQ) for approval &amp; the same shall be followed during manufacture and testing,</w:t>
      </w:r>
    </w:p>
    <w:p w:rsidR="006003C7" w:rsidRPr="009A2D74" w:rsidRDefault="006003C7" w:rsidP="006003C7">
      <w:pPr>
        <w:pStyle w:val="ListParagraph"/>
        <w:numPr>
          <w:ilvl w:val="2"/>
          <w:numId w:val="1"/>
        </w:numPr>
        <w:ind w:left="990" w:hanging="1080"/>
        <w:jc w:val="both"/>
        <w:rPr>
          <w:rFonts w:ascii="Bookman Old Style" w:hAnsi="Bookman Old Style"/>
          <w:sz w:val="24"/>
        </w:rPr>
      </w:pPr>
      <w:r w:rsidRPr="009A2D74">
        <w:rPr>
          <w:rFonts w:ascii="Bookman Old Style" w:hAnsi="Bookman Old Style"/>
          <w:sz w:val="24"/>
        </w:rPr>
        <w:t xml:space="preserve">The successful bidder shall submit the routine test certificates </w:t>
      </w:r>
      <w:proofErr w:type="gramStart"/>
      <w:r w:rsidRPr="009A2D74">
        <w:rPr>
          <w:rFonts w:ascii="Bookman Old Style" w:hAnsi="Bookman Old Style"/>
          <w:sz w:val="24"/>
        </w:rPr>
        <w:t>of  brought</w:t>
      </w:r>
      <w:proofErr w:type="gramEnd"/>
      <w:r w:rsidRPr="009A2D74">
        <w:rPr>
          <w:rFonts w:ascii="Bookman Old Style" w:hAnsi="Bookman Old Style"/>
          <w:sz w:val="24"/>
        </w:rPr>
        <w:t xml:space="preserve"> out raw material/accessories and central excise passes </w:t>
      </w:r>
      <w:proofErr w:type="spellStart"/>
      <w:r w:rsidRPr="009A2D74">
        <w:rPr>
          <w:rFonts w:ascii="Bookman Old Style" w:hAnsi="Bookman Old Style"/>
          <w:sz w:val="24"/>
        </w:rPr>
        <w:t>fior</w:t>
      </w:r>
      <w:proofErr w:type="spellEnd"/>
      <w:r w:rsidRPr="009A2D74">
        <w:rPr>
          <w:rFonts w:ascii="Bookman Old Style" w:hAnsi="Bookman Old Style"/>
          <w:sz w:val="24"/>
        </w:rPr>
        <w:t xml:space="preserve"> raw material at the time of inspection.</w:t>
      </w:r>
    </w:p>
    <w:p w:rsidR="006E0006" w:rsidRPr="009A2D74" w:rsidRDefault="006E0006" w:rsidP="006E0006">
      <w:pPr>
        <w:jc w:val="both"/>
        <w:rPr>
          <w:rFonts w:ascii="Bookman Old Style" w:hAnsi="Bookman Old Style" w:cs="Times New Roman"/>
          <w:b/>
          <w:sz w:val="24"/>
          <w:szCs w:val="24"/>
        </w:rPr>
      </w:pPr>
      <w:r w:rsidRPr="00EA3B5B">
        <w:rPr>
          <w:rFonts w:ascii="Bookman Old Style" w:hAnsi="Bookman Old Style" w:cs="Times New Roman"/>
          <w:b/>
          <w:sz w:val="24"/>
          <w:szCs w:val="24"/>
        </w:rPr>
        <w:t>8.10</w:t>
      </w:r>
      <w:r w:rsidRPr="009A2D74">
        <w:rPr>
          <w:rFonts w:ascii="Bookman Old Style" w:hAnsi="Bookman Old Style" w:cs="Times New Roman"/>
          <w:sz w:val="24"/>
          <w:szCs w:val="24"/>
        </w:rPr>
        <w:t xml:space="preserve">    </w:t>
      </w:r>
      <w:r w:rsidRPr="009A2D74">
        <w:rPr>
          <w:rFonts w:ascii="Bookman Old Style" w:hAnsi="Bookman Old Style" w:cs="Times New Roman"/>
          <w:b/>
          <w:sz w:val="24"/>
          <w:szCs w:val="24"/>
        </w:rPr>
        <w:t>Guarantee</w:t>
      </w:r>
    </w:p>
    <w:p w:rsidR="006E0006" w:rsidRPr="009A2D74" w:rsidRDefault="006E0006" w:rsidP="006E0006">
      <w:pPr>
        <w:ind w:left="720"/>
        <w:jc w:val="both"/>
        <w:rPr>
          <w:rFonts w:ascii="Bookman Old Style" w:hAnsi="Bookman Old Style" w:cs="Times New Roman"/>
          <w:sz w:val="24"/>
          <w:szCs w:val="24"/>
        </w:rPr>
      </w:pPr>
      <w:r w:rsidRPr="009A2D74">
        <w:rPr>
          <w:rFonts w:ascii="Bookman Old Style" w:hAnsi="Bookman Old Style" w:cs="Times New Roman"/>
          <w:sz w:val="24"/>
          <w:szCs w:val="24"/>
        </w:rPr>
        <w:t>The Supplier of surge arresters shall guarantee overall satisfactory performance of the surge arresters.</w:t>
      </w:r>
    </w:p>
    <w:p w:rsidR="006E0006" w:rsidRPr="009A2D74" w:rsidRDefault="006E0006" w:rsidP="006E0006">
      <w:pPr>
        <w:ind w:left="720" w:hanging="720"/>
        <w:jc w:val="both"/>
        <w:rPr>
          <w:rFonts w:ascii="Bookman Old Style" w:hAnsi="Bookman Old Style" w:cs="Times New Roman"/>
          <w:sz w:val="24"/>
          <w:szCs w:val="24"/>
        </w:rPr>
      </w:pPr>
      <w:proofErr w:type="gramStart"/>
      <w:r w:rsidRPr="00EA3B5B">
        <w:rPr>
          <w:rFonts w:ascii="Bookman Old Style" w:hAnsi="Bookman Old Style" w:cs="Times New Roman"/>
          <w:b/>
          <w:sz w:val="24"/>
          <w:szCs w:val="24"/>
        </w:rPr>
        <w:t>8.11.1</w:t>
      </w:r>
      <w:r w:rsidRPr="009A2D74">
        <w:rPr>
          <w:rFonts w:ascii="Bookman Old Style" w:hAnsi="Bookman Old Style" w:cs="Times New Roman"/>
          <w:sz w:val="24"/>
          <w:szCs w:val="24"/>
        </w:rPr>
        <w:t xml:space="preserve">  At</w:t>
      </w:r>
      <w:proofErr w:type="gramEnd"/>
      <w:r w:rsidRPr="009A2D74">
        <w:rPr>
          <w:rFonts w:ascii="Bookman Old Style" w:hAnsi="Bookman Old Style" w:cs="Times New Roman"/>
          <w:sz w:val="24"/>
          <w:szCs w:val="24"/>
        </w:rPr>
        <w:t xml:space="preserve"> least three copies of type test reports shall be furnished.  One copy shall be returned duly certified by the owner.  Only after which the commercial production of the concerned material shall start.</w:t>
      </w:r>
    </w:p>
    <w:p w:rsidR="006E0006" w:rsidRPr="009A2D74" w:rsidRDefault="006E0006" w:rsidP="006E0006">
      <w:pPr>
        <w:ind w:left="720" w:hanging="720"/>
        <w:jc w:val="both"/>
        <w:rPr>
          <w:rFonts w:ascii="Bookman Old Style" w:hAnsi="Bookman Old Style" w:cs="Times New Roman"/>
          <w:sz w:val="24"/>
          <w:szCs w:val="24"/>
        </w:rPr>
      </w:pPr>
      <w:proofErr w:type="gramStart"/>
      <w:r w:rsidRPr="00EA3B5B">
        <w:rPr>
          <w:rFonts w:ascii="Bookman Old Style" w:hAnsi="Bookman Old Style" w:cs="Times New Roman"/>
          <w:b/>
          <w:sz w:val="24"/>
          <w:szCs w:val="24"/>
        </w:rPr>
        <w:t>8.11.2</w:t>
      </w:r>
      <w:r w:rsidRPr="009A2D74">
        <w:rPr>
          <w:rFonts w:ascii="Bookman Old Style" w:hAnsi="Bookman Old Style" w:cs="Times New Roman"/>
          <w:sz w:val="24"/>
          <w:szCs w:val="24"/>
        </w:rPr>
        <w:t xml:space="preserve">  Copies</w:t>
      </w:r>
      <w:proofErr w:type="gramEnd"/>
      <w:r w:rsidRPr="009A2D74">
        <w:rPr>
          <w:rFonts w:ascii="Bookman Old Style" w:hAnsi="Bookman Old Style" w:cs="Times New Roman"/>
          <w:sz w:val="24"/>
          <w:szCs w:val="24"/>
        </w:rPr>
        <w:t xml:space="preserve"> of acceptance test reports shall be furnished in at least three(3) copies.  One copy shall be returned duly certified by the owner, only after which the materials shall be dispatched.</w:t>
      </w:r>
    </w:p>
    <w:p w:rsidR="006E0006" w:rsidRPr="009A2D74" w:rsidRDefault="006E0006" w:rsidP="006E0006">
      <w:pPr>
        <w:ind w:left="720" w:hanging="720"/>
        <w:jc w:val="both"/>
        <w:rPr>
          <w:rFonts w:ascii="Bookman Old Style" w:hAnsi="Bookman Old Style" w:cs="Times New Roman"/>
          <w:sz w:val="24"/>
          <w:szCs w:val="24"/>
        </w:rPr>
      </w:pPr>
      <w:proofErr w:type="gramStart"/>
      <w:r w:rsidRPr="00EA3B5B">
        <w:rPr>
          <w:rFonts w:ascii="Bookman Old Style" w:hAnsi="Bookman Old Style" w:cs="Times New Roman"/>
          <w:b/>
          <w:sz w:val="24"/>
          <w:szCs w:val="24"/>
        </w:rPr>
        <w:t>811.3</w:t>
      </w:r>
      <w:r w:rsidRPr="009A2D74">
        <w:rPr>
          <w:rFonts w:ascii="Bookman Old Style" w:hAnsi="Bookman Old Style" w:cs="Times New Roman"/>
          <w:sz w:val="24"/>
          <w:szCs w:val="24"/>
        </w:rPr>
        <w:t xml:space="preserve">  Record</w:t>
      </w:r>
      <w:proofErr w:type="gramEnd"/>
      <w:r w:rsidRPr="009A2D74">
        <w:rPr>
          <w:rFonts w:ascii="Bookman Old Style" w:hAnsi="Bookman Old Style" w:cs="Times New Roman"/>
          <w:sz w:val="24"/>
          <w:szCs w:val="24"/>
        </w:rPr>
        <w:t xml:space="preserve"> of the acceptance test reports shall be maintained by the supplier.  These shall be produced for verification as and when desired by the owner.</w:t>
      </w:r>
    </w:p>
    <w:p w:rsidR="006E0006" w:rsidRPr="009A2D74" w:rsidRDefault="006E0006" w:rsidP="006E0006">
      <w:pPr>
        <w:ind w:left="720" w:hanging="720"/>
        <w:jc w:val="both"/>
        <w:rPr>
          <w:rFonts w:ascii="Bookman Old Style" w:hAnsi="Bookman Old Style" w:cs="Times New Roman"/>
          <w:sz w:val="24"/>
          <w:szCs w:val="24"/>
        </w:rPr>
      </w:pPr>
      <w:proofErr w:type="gramStart"/>
      <w:r w:rsidRPr="00EA3B5B">
        <w:rPr>
          <w:rFonts w:ascii="Bookman Old Style" w:hAnsi="Bookman Old Style" w:cs="Times New Roman"/>
          <w:b/>
          <w:sz w:val="24"/>
          <w:szCs w:val="24"/>
        </w:rPr>
        <w:t>811.4</w:t>
      </w:r>
      <w:r w:rsidRPr="009A2D74">
        <w:rPr>
          <w:rFonts w:ascii="Bookman Old Style" w:hAnsi="Bookman Old Style" w:cs="Times New Roman"/>
          <w:sz w:val="24"/>
          <w:szCs w:val="24"/>
        </w:rPr>
        <w:t xml:space="preserve">  Test</w:t>
      </w:r>
      <w:proofErr w:type="gramEnd"/>
      <w:r w:rsidRPr="009A2D74">
        <w:rPr>
          <w:rFonts w:ascii="Bookman Old Style" w:hAnsi="Bookman Old Style" w:cs="Times New Roman"/>
          <w:sz w:val="24"/>
          <w:szCs w:val="24"/>
        </w:rPr>
        <w:t xml:space="preserve"> certificates of test during manufacture shall be maintained by the supplier.  These shall be produced for verification as and when desired by the owner.</w:t>
      </w:r>
    </w:p>
    <w:p w:rsidR="006E0006" w:rsidRPr="009A2D74" w:rsidRDefault="006E0006" w:rsidP="006E0006">
      <w:pPr>
        <w:ind w:left="720" w:hanging="720"/>
        <w:jc w:val="both"/>
        <w:rPr>
          <w:rFonts w:ascii="Bookman Old Style" w:hAnsi="Bookman Old Style" w:cs="Times New Roman"/>
          <w:b/>
          <w:sz w:val="24"/>
          <w:szCs w:val="24"/>
        </w:rPr>
      </w:pPr>
      <w:r w:rsidRPr="004940A5">
        <w:rPr>
          <w:rFonts w:ascii="Bookman Old Style" w:hAnsi="Bookman Old Style" w:cs="Times New Roman"/>
          <w:b/>
          <w:sz w:val="24"/>
          <w:szCs w:val="24"/>
        </w:rPr>
        <w:t>9.0</w:t>
      </w:r>
      <w:r w:rsidRPr="009A2D74">
        <w:rPr>
          <w:rFonts w:ascii="Bookman Old Style" w:hAnsi="Bookman Old Style" w:cs="Times New Roman"/>
          <w:sz w:val="24"/>
          <w:szCs w:val="24"/>
        </w:rPr>
        <w:tab/>
      </w:r>
      <w:r w:rsidRPr="009A2D74">
        <w:rPr>
          <w:rFonts w:ascii="Bookman Old Style" w:hAnsi="Bookman Old Style" w:cs="Times New Roman"/>
          <w:b/>
          <w:sz w:val="24"/>
          <w:szCs w:val="24"/>
        </w:rPr>
        <w:t>Inspection</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t>9.1</w:t>
      </w:r>
      <w:r w:rsidRPr="009A2D74">
        <w:rPr>
          <w:rFonts w:ascii="Bookman Old Style" w:hAnsi="Bookman Old Style" w:cs="Times New Roman"/>
          <w:sz w:val="24"/>
          <w:szCs w:val="24"/>
        </w:rPr>
        <w:tab/>
        <w:t>The Owner’s representative shall at all times be entitled to have access to the works and all places of manufacture, where surge arresters and its component parts shall be manufactured and the representatives shall have full facilities for unrestricted inspection of the supplier’s and sub-supplier’s works, raw materials, manufacture of the material and for conducting necessary test as detailed herein.</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t>9.2</w:t>
      </w:r>
      <w:r w:rsidRPr="009A2D74">
        <w:rPr>
          <w:rFonts w:ascii="Bookman Old Style" w:hAnsi="Bookman Old Style" w:cs="Times New Roman"/>
          <w:sz w:val="24"/>
          <w:szCs w:val="24"/>
        </w:rPr>
        <w:tab/>
        <w:t>The material for final inspection shall be offered by the supplier only under packed condition.  The Owner shall select samples at random from the packed lot for carrying out acceptance tests.  The lot offered for inspection shall be homogenous and shall contain surge arresters manufactured in 3-4 consecutive weeks.</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lastRenderedPageBreak/>
        <w:t>9.3</w:t>
      </w:r>
      <w:r w:rsidRPr="009A2D74">
        <w:rPr>
          <w:rFonts w:ascii="Bookman Old Style" w:hAnsi="Bookman Old Style" w:cs="Times New Roman"/>
          <w:sz w:val="24"/>
          <w:szCs w:val="24"/>
        </w:rPr>
        <w:tab/>
        <w:t>The supplier shall keep the owner informed in advance of the time of starting and the progress of manufacture of material in their various stages so that arrangements could be made for inspection.</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t>9.4</w:t>
      </w:r>
      <w:r w:rsidRPr="009A2D74">
        <w:rPr>
          <w:rFonts w:ascii="Bookman Old Style" w:hAnsi="Bookman Old Style" w:cs="Times New Roman"/>
          <w:sz w:val="24"/>
          <w:szCs w:val="24"/>
        </w:rPr>
        <w:tab/>
        <w:t xml:space="preserve">No material shall be dispatched from its point manufacture before it has been satisfactory inspected and tested unless the inspection is waived off by the owner in writing.  In the </w:t>
      </w:r>
      <w:proofErr w:type="spellStart"/>
      <w:r w:rsidRPr="009A2D74">
        <w:rPr>
          <w:rFonts w:ascii="Bookman Old Style" w:hAnsi="Bookman Old Style" w:cs="Times New Roman"/>
          <w:sz w:val="24"/>
          <w:szCs w:val="24"/>
        </w:rPr>
        <w:t>later</w:t>
      </w:r>
      <w:proofErr w:type="spellEnd"/>
      <w:r w:rsidRPr="009A2D74">
        <w:rPr>
          <w:rFonts w:ascii="Bookman Old Style" w:hAnsi="Bookman Old Style" w:cs="Times New Roman"/>
          <w:sz w:val="24"/>
          <w:szCs w:val="24"/>
        </w:rPr>
        <w:t xml:space="preserve"> case also material shall be dispatched only after satisfactory testing specified here in has been completed. </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t>9.5</w:t>
      </w:r>
      <w:r w:rsidRPr="009A2D74">
        <w:rPr>
          <w:rFonts w:ascii="Bookman Old Style" w:hAnsi="Bookman Old Style" w:cs="Times New Roman"/>
          <w:sz w:val="24"/>
          <w:szCs w:val="24"/>
        </w:rPr>
        <w:tab/>
        <w:t>The acceptance of any quantity of material shall in way relieve the supplier of his responsibility for meeting all the requirements of the specification and shall not prevent subsequent rejection, if such materials are later found to be defective.</w:t>
      </w:r>
    </w:p>
    <w:p w:rsidR="006E0006" w:rsidRPr="009A2D74" w:rsidRDefault="006E0006" w:rsidP="006E0006">
      <w:pPr>
        <w:ind w:left="720" w:hanging="720"/>
        <w:jc w:val="both"/>
        <w:rPr>
          <w:rFonts w:ascii="Bookman Old Style" w:hAnsi="Bookman Old Style" w:cs="Times New Roman"/>
          <w:b/>
          <w:sz w:val="24"/>
          <w:szCs w:val="24"/>
        </w:rPr>
      </w:pPr>
      <w:r w:rsidRPr="004940A5">
        <w:rPr>
          <w:rFonts w:ascii="Bookman Old Style" w:hAnsi="Bookman Old Style" w:cs="Times New Roman"/>
          <w:b/>
          <w:sz w:val="24"/>
          <w:szCs w:val="24"/>
        </w:rPr>
        <w:t>10.0</w:t>
      </w:r>
      <w:r w:rsidRPr="009A2D74">
        <w:rPr>
          <w:rFonts w:ascii="Bookman Old Style" w:hAnsi="Bookman Old Style" w:cs="Times New Roman"/>
          <w:sz w:val="24"/>
          <w:szCs w:val="24"/>
        </w:rPr>
        <w:tab/>
      </w:r>
      <w:r w:rsidRPr="009A2D74">
        <w:rPr>
          <w:rFonts w:ascii="Bookman Old Style" w:hAnsi="Bookman Old Style" w:cs="Times New Roman"/>
          <w:b/>
          <w:sz w:val="24"/>
          <w:szCs w:val="24"/>
        </w:rPr>
        <w:t>Packing</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t>10.1</w:t>
      </w:r>
      <w:r w:rsidRPr="009A2D74">
        <w:rPr>
          <w:rFonts w:ascii="Bookman Old Style" w:hAnsi="Bookman Old Style" w:cs="Times New Roman"/>
          <w:sz w:val="24"/>
          <w:szCs w:val="24"/>
        </w:rPr>
        <w:tab/>
        <w:t>All surge arresters shall be packed in strong corrugated box of min.7 ply duly palette or wooden crates.  The gross weight of the crates along with the material shall not normally exceed 100kg to avoid handling problem.  The crates shall be suitable for outdoor storage under wet climate during rainy season.</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t>10.2</w:t>
      </w:r>
      <w:r w:rsidRPr="009A2D74">
        <w:rPr>
          <w:rFonts w:ascii="Bookman Old Style" w:hAnsi="Bookman Old Style" w:cs="Times New Roman"/>
          <w:sz w:val="24"/>
          <w:szCs w:val="24"/>
        </w:rPr>
        <w:tab/>
        <w:t>The packing shall be of sufficient strength to withstand rough handling during transit, storage at site and subsequent handling in the field.</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t>10.3</w:t>
      </w:r>
      <w:r w:rsidRPr="009A2D74">
        <w:rPr>
          <w:rFonts w:ascii="Bookman Old Style" w:hAnsi="Bookman Old Style" w:cs="Times New Roman"/>
          <w:sz w:val="24"/>
          <w:szCs w:val="24"/>
        </w:rPr>
        <w:tab/>
        <w:t>Suitable cushioning protective padding or dunnage or spacers shall be provided to prevent damage or deformation during transit and handling.</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t>10.4</w:t>
      </w:r>
      <w:r w:rsidRPr="009A2D74">
        <w:rPr>
          <w:rFonts w:ascii="Bookman Old Style" w:hAnsi="Bookman Old Style" w:cs="Times New Roman"/>
          <w:sz w:val="24"/>
          <w:szCs w:val="24"/>
        </w:rPr>
        <w:tab/>
        <w:t xml:space="preserve">All Packing cases shall be marked legibly and correctly so as ensure safe arrival at their destination and to avoid the possibility of goods being lost or wrongly dispatched on account of faulty or illegible markings.  Each wooden case/crate/corrugated box shall have all markings </w:t>
      </w:r>
      <w:proofErr w:type="spellStart"/>
      <w:r w:rsidRPr="009A2D74">
        <w:rPr>
          <w:rFonts w:ascii="Bookman Old Style" w:hAnsi="Bookman Old Style" w:cs="Times New Roman"/>
          <w:sz w:val="24"/>
          <w:szCs w:val="24"/>
        </w:rPr>
        <w:t>stencilled</w:t>
      </w:r>
      <w:proofErr w:type="spellEnd"/>
      <w:r w:rsidRPr="009A2D74">
        <w:rPr>
          <w:rFonts w:ascii="Bookman Old Style" w:hAnsi="Bookman Old Style" w:cs="Times New Roman"/>
          <w:sz w:val="24"/>
          <w:szCs w:val="24"/>
        </w:rPr>
        <w:t xml:space="preserve"> on it in indelible ink.</w:t>
      </w:r>
    </w:p>
    <w:p w:rsidR="006E0006" w:rsidRPr="009A2D74" w:rsidRDefault="006E0006" w:rsidP="006E0006">
      <w:pPr>
        <w:ind w:left="720" w:hanging="720"/>
        <w:jc w:val="both"/>
        <w:rPr>
          <w:rFonts w:ascii="Bookman Old Style" w:hAnsi="Bookman Old Style" w:cs="Times New Roman"/>
          <w:sz w:val="24"/>
          <w:szCs w:val="24"/>
        </w:rPr>
      </w:pPr>
      <w:r w:rsidRPr="004940A5">
        <w:rPr>
          <w:rFonts w:ascii="Bookman Old Style" w:hAnsi="Bookman Old Style" w:cs="Times New Roman"/>
          <w:b/>
          <w:sz w:val="24"/>
          <w:szCs w:val="24"/>
        </w:rPr>
        <w:t>10.5</w:t>
      </w:r>
      <w:r w:rsidRPr="009A2D74">
        <w:rPr>
          <w:rFonts w:ascii="Bookman Old Style" w:hAnsi="Bookman Old Style" w:cs="Times New Roman"/>
          <w:sz w:val="24"/>
          <w:szCs w:val="24"/>
        </w:rPr>
        <w:tab/>
        <w:t>The bidders shall provide instructions regarding handling and storage precautions to be taken at site.</w:t>
      </w:r>
    </w:p>
    <w:p w:rsidR="006E0006" w:rsidRPr="009A2D74" w:rsidRDefault="006E0006" w:rsidP="006E0006">
      <w:pPr>
        <w:ind w:left="720" w:hanging="720"/>
        <w:jc w:val="both"/>
        <w:rPr>
          <w:rFonts w:ascii="Bookman Old Style" w:hAnsi="Bookman Old Style" w:cs="Times New Roman"/>
          <w:b/>
          <w:sz w:val="24"/>
          <w:szCs w:val="24"/>
        </w:rPr>
      </w:pPr>
      <w:r w:rsidRPr="009A2D74">
        <w:rPr>
          <w:rFonts w:ascii="Bookman Old Style" w:hAnsi="Bookman Old Style" w:cs="Times New Roman"/>
          <w:b/>
          <w:sz w:val="24"/>
          <w:szCs w:val="24"/>
        </w:rPr>
        <w:t>Tests on surge arresters units</w:t>
      </w:r>
    </w:p>
    <w:p w:rsidR="006E0006" w:rsidRPr="009A2D74" w:rsidRDefault="006E0006" w:rsidP="006E0006">
      <w:pPr>
        <w:pStyle w:val="ListParagraph"/>
        <w:numPr>
          <w:ilvl w:val="0"/>
          <w:numId w:val="11"/>
        </w:numPr>
        <w:jc w:val="both"/>
        <w:rPr>
          <w:rFonts w:ascii="Bookman Old Style" w:hAnsi="Bookman Old Style" w:cs="Times New Roman"/>
          <w:b/>
          <w:sz w:val="24"/>
          <w:szCs w:val="24"/>
        </w:rPr>
      </w:pPr>
      <w:r w:rsidRPr="009A2D74">
        <w:rPr>
          <w:rFonts w:ascii="Bookman Old Style" w:hAnsi="Bookman Old Style" w:cs="Times New Roman"/>
          <w:b/>
          <w:sz w:val="24"/>
          <w:szCs w:val="24"/>
        </w:rPr>
        <w:t>RIV Test (Dry)</w:t>
      </w:r>
    </w:p>
    <w:p w:rsidR="006E0006" w:rsidRPr="009A2D74" w:rsidRDefault="006E0006" w:rsidP="006E0006">
      <w:pPr>
        <w:pStyle w:val="ListParagraph"/>
        <w:jc w:val="both"/>
        <w:rPr>
          <w:rFonts w:ascii="Bookman Old Style" w:hAnsi="Bookman Old Style" w:cs="Times New Roman"/>
          <w:sz w:val="24"/>
          <w:szCs w:val="24"/>
        </w:rPr>
      </w:pPr>
      <w:r w:rsidRPr="009A2D74">
        <w:rPr>
          <w:rFonts w:ascii="Bookman Old Style" w:hAnsi="Bookman Old Style" w:cs="Times New Roman"/>
          <w:sz w:val="24"/>
          <w:szCs w:val="24"/>
        </w:rPr>
        <w:t>The surge arresters string along with complete hardware fittings have a radio interference voltage level below 100 microvolts at one MHZ when subjected to 50 Hz AC voltage of 10kv class surge arresters under dry condition.  The test procedure shall be in accordance with IS</w:t>
      </w:r>
      <w:proofErr w:type="gramStart"/>
      <w:r w:rsidRPr="009A2D74">
        <w:rPr>
          <w:rFonts w:ascii="Bookman Old Style" w:hAnsi="Bookman Old Style" w:cs="Times New Roman"/>
          <w:sz w:val="24"/>
          <w:szCs w:val="24"/>
        </w:rPr>
        <w:t>:8263</w:t>
      </w:r>
      <w:proofErr w:type="gramEnd"/>
      <w:r w:rsidRPr="009A2D74">
        <w:rPr>
          <w:rFonts w:ascii="Bookman Old Style" w:hAnsi="Bookman Old Style" w:cs="Times New Roman"/>
          <w:sz w:val="24"/>
          <w:szCs w:val="24"/>
        </w:rPr>
        <w:t>/IEC:437/CISPR 18-2</w:t>
      </w:r>
      <w:r w:rsidR="003332C5" w:rsidRPr="009A2D74">
        <w:rPr>
          <w:rFonts w:ascii="Bookman Old Style" w:hAnsi="Bookman Old Style" w:cs="Times New Roman"/>
          <w:sz w:val="24"/>
          <w:szCs w:val="24"/>
        </w:rPr>
        <w:t>. This test is applicable for surge arresters &gt; 72.5kV</w:t>
      </w:r>
    </w:p>
    <w:p w:rsidR="006E0006" w:rsidRPr="009A2D74" w:rsidRDefault="006E0006" w:rsidP="006E0006">
      <w:pPr>
        <w:pStyle w:val="ListParagraph"/>
        <w:numPr>
          <w:ilvl w:val="0"/>
          <w:numId w:val="11"/>
        </w:numPr>
        <w:jc w:val="both"/>
        <w:rPr>
          <w:rFonts w:ascii="Bookman Old Style" w:hAnsi="Bookman Old Style" w:cs="Times New Roman"/>
          <w:b/>
          <w:sz w:val="24"/>
          <w:szCs w:val="24"/>
        </w:rPr>
      </w:pPr>
      <w:r w:rsidRPr="009A2D74">
        <w:rPr>
          <w:rFonts w:ascii="Bookman Old Style" w:hAnsi="Bookman Old Style" w:cs="Times New Roman"/>
          <w:sz w:val="24"/>
          <w:szCs w:val="24"/>
        </w:rPr>
        <w:t xml:space="preserve"> </w:t>
      </w:r>
      <w:r w:rsidRPr="009A2D74">
        <w:rPr>
          <w:rFonts w:ascii="Bookman Old Style" w:hAnsi="Bookman Old Style" w:cs="Times New Roman"/>
          <w:b/>
          <w:sz w:val="24"/>
          <w:szCs w:val="24"/>
        </w:rPr>
        <w:t>Brittle Fracture Resistance Test</w:t>
      </w:r>
    </w:p>
    <w:p w:rsidR="006E0006" w:rsidRPr="009A2D74" w:rsidRDefault="006E0006" w:rsidP="006E0006">
      <w:pPr>
        <w:pStyle w:val="ListParagraph"/>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lastRenderedPageBreak/>
        <w:t>Brittle fracture test shall be carried out on naked rod along with end fittings by applying     “IN HNO3 acid” (63 g conc. HNO3 added to 937 g water) to the rod.  The rod should be held at 80% of SML for the duration of the test.  The rod should not fail within the 96 hour test duration.  Test arrangement should ensure continuous wetting of the rod with Nitric acid.</w:t>
      </w:r>
    </w:p>
    <w:p w:rsidR="006E0006" w:rsidRPr="009A2D74" w:rsidRDefault="006E0006" w:rsidP="006E0006">
      <w:pPr>
        <w:pStyle w:val="ListParagraph"/>
        <w:numPr>
          <w:ilvl w:val="0"/>
          <w:numId w:val="11"/>
        </w:numPr>
        <w:spacing w:line="360" w:lineRule="auto"/>
        <w:jc w:val="both"/>
        <w:rPr>
          <w:rFonts w:ascii="Bookman Old Style" w:hAnsi="Bookman Old Style" w:cs="Times New Roman"/>
          <w:b/>
          <w:sz w:val="24"/>
          <w:szCs w:val="24"/>
        </w:rPr>
      </w:pPr>
      <w:r w:rsidRPr="009A2D74">
        <w:rPr>
          <w:rFonts w:ascii="Bookman Old Style" w:hAnsi="Bookman Old Style" w:cs="Times New Roman"/>
          <w:b/>
          <w:sz w:val="24"/>
          <w:szCs w:val="24"/>
        </w:rPr>
        <w:t>Recovery of Hydrophobicity &amp; Corona test.</w:t>
      </w:r>
    </w:p>
    <w:p w:rsidR="006E0006" w:rsidRPr="009A2D74" w:rsidRDefault="006E0006" w:rsidP="006E0006">
      <w:pPr>
        <w:pStyle w:val="ListParagraph"/>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The test shall be carried out on 4mm thick samples of 5cm x 7cm.</w:t>
      </w:r>
    </w:p>
    <w:p w:rsidR="006E0006" w:rsidRPr="009A2D74" w:rsidRDefault="006E0006" w:rsidP="006E0006">
      <w:pPr>
        <w:pStyle w:val="ListParagraph"/>
        <w:numPr>
          <w:ilvl w:val="0"/>
          <w:numId w:val="12"/>
        </w:num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The surface of selected samples shall be cleaned with isopropyl alcohol.  Allow the surface to dry and spray with water.  Record the Hydrophobicity classification in line with STRI guide for Hydrophobicity classification.  Dry the sample surface.</w:t>
      </w:r>
    </w:p>
    <w:p w:rsidR="006E0006" w:rsidRPr="009A2D74" w:rsidRDefault="006E0006" w:rsidP="006E0006">
      <w:pPr>
        <w:pStyle w:val="ListParagraph"/>
        <w:numPr>
          <w:ilvl w:val="0"/>
          <w:numId w:val="12"/>
        </w:num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The samples shall subjected to mechanical stress by bending the sample over a ground electrode.  Corona is continuously generated by applying 12kv to a needle like electrode place 1mm</w:t>
      </w:r>
      <w:r w:rsidR="00E324F7" w:rsidRPr="009A2D74">
        <w:rPr>
          <w:rFonts w:ascii="Bookman Old Style" w:hAnsi="Bookman Old Style" w:cs="Times New Roman"/>
          <w:sz w:val="24"/>
          <w:szCs w:val="24"/>
        </w:rPr>
        <w:t xml:space="preserve"> </w:t>
      </w:r>
      <w:r w:rsidRPr="009A2D74">
        <w:rPr>
          <w:rFonts w:ascii="Bookman Old Style" w:hAnsi="Bookman Old Style" w:cs="Times New Roman"/>
          <w:sz w:val="24"/>
          <w:szCs w:val="24"/>
        </w:rPr>
        <w:t>above the sample surface.  The test shall be done for 100 hrs.</w:t>
      </w:r>
    </w:p>
    <w:p w:rsidR="006E0006" w:rsidRPr="009A2D74" w:rsidRDefault="006E0006" w:rsidP="006E0006">
      <w:pPr>
        <w:pStyle w:val="ListParagraph"/>
        <w:numPr>
          <w:ilvl w:val="0"/>
          <w:numId w:val="12"/>
        </w:num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Immediately after the corona treatment, spray the surface with water and record the HC classification.  Dry the surface and repeat the corona treatment as at clause 2 above.  Note HC classification.  Repeat the cycle for 1000 </w:t>
      </w:r>
      <w:proofErr w:type="spellStart"/>
      <w:r w:rsidRPr="009A2D74">
        <w:rPr>
          <w:rFonts w:ascii="Bookman Old Style" w:hAnsi="Bookman Old Style" w:cs="Times New Roman"/>
          <w:sz w:val="24"/>
          <w:szCs w:val="24"/>
        </w:rPr>
        <w:t>hrs</w:t>
      </w:r>
      <w:proofErr w:type="spellEnd"/>
      <w:r w:rsidRPr="009A2D74">
        <w:rPr>
          <w:rFonts w:ascii="Bookman Old Style" w:hAnsi="Bookman Old Style" w:cs="Times New Roman"/>
          <w:sz w:val="24"/>
          <w:szCs w:val="24"/>
        </w:rPr>
        <w:t xml:space="preserve"> or unit HC of 6 or7 obtained.  Dry the sample surface.</w:t>
      </w:r>
    </w:p>
    <w:p w:rsidR="006E0006" w:rsidRPr="009A2D74" w:rsidRDefault="006E0006" w:rsidP="006E0006">
      <w:pPr>
        <w:pStyle w:val="ListParagraph"/>
        <w:numPr>
          <w:ilvl w:val="0"/>
          <w:numId w:val="12"/>
        </w:num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Allow the sample to recover and repeat hydrophobicity measurement at several time intervals.  Silicone rubber should recover to HC1 – HC 2 within 24 hours, depending on the material and the intensity of the corona treatment.</w:t>
      </w:r>
    </w:p>
    <w:p w:rsidR="006E0006" w:rsidRPr="009A2D74" w:rsidRDefault="006E0006" w:rsidP="006E0006">
      <w:pPr>
        <w:pStyle w:val="ListParagraph"/>
        <w:numPr>
          <w:ilvl w:val="0"/>
          <w:numId w:val="11"/>
        </w:numPr>
        <w:spacing w:line="360" w:lineRule="auto"/>
        <w:jc w:val="both"/>
        <w:rPr>
          <w:rFonts w:ascii="Bookman Old Style" w:hAnsi="Bookman Old Style" w:cs="Times New Roman"/>
          <w:b/>
          <w:sz w:val="24"/>
          <w:szCs w:val="24"/>
        </w:rPr>
      </w:pPr>
      <w:r w:rsidRPr="009A2D74">
        <w:rPr>
          <w:rFonts w:ascii="Bookman Old Style" w:hAnsi="Bookman Old Style" w:cs="Times New Roman"/>
          <w:sz w:val="24"/>
          <w:szCs w:val="24"/>
        </w:rPr>
        <w:t xml:space="preserve"> </w:t>
      </w:r>
      <w:r w:rsidRPr="009A2D74">
        <w:rPr>
          <w:rFonts w:ascii="Bookman Old Style" w:hAnsi="Bookman Old Style" w:cs="Times New Roman"/>
          <w:b/>
          <w:sz w:val="24"/>
          <w:szCs w:val="24"/>
        </w:rPr>
        <w:t>Chemical composition test for Silicon content.</w:t>
      </w:r>
    </w:p>
    <w:p w:rsidR="00332359" w:rsidRPr="009A2D74" w:rsidRDefault="006E0006" w:rsidP="006E0006">
      <w:pPr>
        <w:pStyle w:val="ListParagraph"/>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The content of silicon in the composite polymer shall be evaluated by EDX (energy Dispersion X-ray) Analysis or Thermogravimetric analysis.  The test may be carried out at CPRI or any other NABL accredited laboratory.</w:t>
      </w:r>
    </w:p>
    <w:p w:rsidR="00332359" w:rsidRPr="009A2D74" w:rsidRDefault="00332359">
      <w:pPr>
        <w:rPr>
          <w:rFonts w:ascii="Bookman Old Style" w:hAnsi="Bookman Old Style" w:cs="Times New Roman"/>
          <w:sz w:val="24"/>
          <w:szCs w:val="24"/>
        </w:rPr>
      </w:pPr>
      <w:r w:rsidRPr="009A2D74">
        <w:rPr>
          <w:rFonts w:ascii="Bookman Old Style" w:hAnsi="Bookman Old Style" w:cs="Times New Roman"/>
          <w:sz w:val="24"/>
          <w:szCs w:val="24"/>
        </w:rPr>
        <w:br w:type="page"/>
      </w:r>
    </w:p>
    <w:p w:rsidR="006E0006" w:rsidRPr="009A2D74" w:rsidRDefault="00E324F7" w:rsidP="006E0006">
      <w:pPr>
        <w:pStyle w:val="ListParagraph"/>
        <w:spacing w:line="360" w:lineRule="auto"/>
        <w:jc w:val="both"/>
        <w:rPr>
          <w:rFonts w:ascii="Bookman Old Style" w:hAnsi="Bookman Old Style" w:cs="Times New Roman"/>
          <w:b/>
          <w:sz w:val="24"/>
          <w:szCs w:val="24"/>
        </w:rPr>
      </w:pPr>
      <w:r w:rsidRPr="009A2D74">
        <w:rPr>
          <w:rFonts w:ascii="Bookman Old Style" w:hAnsi="Bookman Old Style" w:cs="Times New Roman"/>
          <w:sz w:val="24"/>
          <w:szCs w:val="24"/>
        </w:rPr>
        <w:lastRenderedPageBreak/>
        <w:tab/>
      </w:r>
      <w:r w:rsidRPr="009A2D74">
        <w:rPr>
          <w:rFonts w:ascii="Bookman Old Style" w:hAnsi="Bookman Old Style" w:cs="Times New Roman"/>
          <w:sz w:val="24"/>
          <w:szCs w:val="24"/>
        </w:rPr>
        <w:tab/>
      </w:r>
      <w:r w:rsidRPr="009A2D74">
        <w:rPr>
          <w:rFonts w:ascii="Bookman Old Style" w:hAnsi="Bookman Old Style" w:cs="Times New Roman"/>
          <w:sz w:val="24"/>
          <w:szCs w:val="24"/>
        </w:rPr>
        <w:tab/>
      </w:r>
      <w:r w:rsidR="006E0006" w:rsidRPr="009A2D74">
        <w:rPr>
          <w:rFonts w:ascii="Bookman Old Style" w:hAnsi="Bookman Old Style" w:cs="Times New Roman"/>
          <w:b/>
          <w:sz w:val="24"/>
          <w:szCs w:val="24"/>
        </w:rPr>
        <w:t xml:space="preserve">Annexure </w:t>
      </w:r>
      <w:proofErr w:type="gramStart"/>
      <w:r w:rsidR="006E0006" w:rsidRPr="009A2D74">
        <w:rPr>
          <w:rFonts w:ascii="Bookman Old Style" w:hAnsi="Bookman Old Style" w:cs="Times New Roman"/>
          <w:b/>
          <w:sz w:val="24"/>
          <w:szCs w:val="24"/>
        </w:rPr>
        <w:t>-  B</w:t>
      </w:r>
      <w:proofErr w:type="gramEnd"/>
    </w:p>
    <w:p w:rsidR="006E0006" w:rsidRPr="009A2D74" w:rsidRDefault="006E0006" w:rsidP="006E0006">
      <w:pPr>
        <w:pStyle w:val="ListParagraph"/>
        <w:spacing w:line="360" w:lineRule="auto"/>
        <w:jc w:val="both"/>
        <w:rPr>
          <w:rFonts w:ascii="Bookman Old Style" w:hAnsi="Bookman Old Style" w:cs="Times New Roman"/>
          <w:b/>
          <w:sz w:val="24"/>
          <w:szCs w:val="24"/>
        </w:rPr>
      </w:pPr>
      <w:r w:rsidRPr="009A2D74">
        <w:rPr>
          <w:rFonts w:ascii="Bookman Old Style" w:hAnsi="Bookman Old Style" w:cs="Times New Roman"/>
          <w:b/>
          <w:sz w:val="24"/>
          <w:szCs w:val="24"/>
        </w:rPr>
        <w:t>Guaranteed technical Particulars of surge arresters</w:t>
      </w:r>
      <w:r w:rsidR="00E324F7" w:rsidRPr="009A2D74">
        <w:rPr>
          <w:rFonts w:ascii="Bookman Old Style" w:hAnsi="Bookman Old Style" w:cs="Times New Roman"/>
          <w:b/>
          <w:sz w:val="24"/>
          <w:szCs w:val="24"/>
        </w:rPr>
        <w:t xml:space="preserve"> </w:t>
      </w:r>
    </w:p>
    <w:p w:rsidR="006E0006" w:rsidRPr="009A2D74" w:rsidRDefault="006E0006" w:rsidP="006E0006">
      <w:pPr>
        <w:pStyle w:val="ListParagraph"/>
        <w:spacing w:line="360" w:lineRule="auto"/>
        <w:jc w:val="both"/>
        <w:rPr>
          <w:rFonts w:ascii="Bookman Old Style" w:hAnsi="Bookman Old Style" w:cs="Times New Roman"/>
          <w:b/>
          <w:sz w:val="24"/>
          <w:szCs w:val="24"/>
        </w:rPr>
      </w:pPr>
    </w:p>
    <w:p w:rsidR="006E0006" w:rsidRPr="00FC26EB" w:rsidRDefault="006E0006" w:rsidP="006E0006">
      <w:pPr>
        <w:pStyle w:val="ListParagraph"/>
        <w:spacing w:line="360" w:lineRule="auto"/>
        <w:jc w:val="both"/>
        <w:rPr>
          <w:rFonts w:ascii="Bookman Old Style" w:hAnsi="Bookman Old Style" w:cs="Times New Roman"/>
          <w:b/>
          <w:sz w:val="24"/>
          <w:szCs w:val="24"/>
        </w:rPr>
      </w:pPr>
      <w:r w:rsidRPr="00FC26EB">
        <w:rPr>
          <w:rFonts w:ascii="Bookman Old Style" w:hAnsi="Bookman Old Style" w:cs="Times New Roman"/>
          <w:b/>
          <w:sz w:val="24"/>
          <w:szCs w:val="24"/>
        </w:rPr>
        <w:t>Name of the manufacture:</w:t>
      </w:r>
    </w:p>
    <w:p w:rsidR="006E0006" w:rsidRPr="00FC26EB" w:rsidRDefault="006E0006" w:rsidP="006E0006">
      <w:pPr>
        <w:pStyle w:val="ListParagraph"/>
        <w:spacing w:line="360" w:lineRule="auto"/>
        <w:jc w:val="both"/>
        <w:rPr>
          <w:rFonts w:ascii="Bookman Old Style" w:hAnsi="Bookman Old Style" w:cs="Times New Roman"/>
          <w:b/>
          <w:sz w:val="24"/>
          <w:szCs w:val="24"/>
        </w:rPr>
      </w:pPr>
      <w:r w:rsidRPr="00FC26EB">
        <w:rPr>
          <w:rFonts w:ascii="Bookman Old Style" w:hAnsi="Bookman Old Style" w:cs="Times New Roman"/>
          <w:b/>
          <w:sz w:val="24"/>
          <w:szCs w:val="24"/>
        </w:rPr>
        <w:t>Address of works:</w:t>
      </w:r>
    </w:p>
    <w:tbl>
      <w:tblPr>
        <w:tblStyle w:val="TableGrid"/>
        <w:tblW w:w="0" w:type="auto"/>
        <w:tblLook w:val="04A0" w:firstRow="1" w:lastRow="0" w:firstColumn="1" w:lastColumn="0" w:noHBand="0" w:noVBand="1"/>
      </w:tblPr>
      <w:tblGrid>
        <w:gridCol w:w="850"/>
        <w:gridCol w:w="4860"/>
        <w:gridCol w:w="1710"/>
        <w:gridCol w:w="1844"/>
      </w:tblGrid>
      <w:tr w:rsidR="009A2D74" w:rsidRPr="009A2D74" w:rsidTr="007C780F">
        <w:tc>
          <w:tcPr>
            <w:tcW w:w="828" w:type="dxa"/>
          </w:tcPr>
          <w:p w:rsidR="006E0006" w:rsidRPr="00FC26EB" w:rsidRDefault="006E0006" w:rsidP="007C780F">
            <w:pPr>
              <w:pStyle w:val="ListParagraph"/>
              <w:spacing w:line="360" w:lineRule="auto"/>
              <w:ind w:left="0"/>
              <w:jc w:val="both"/>
              <w:rPr>
                <w:rFonts w:ascii="Bookman Old Style" w:hAnsi="Bookman Old Style" w:cs="Times New Roman"/>
                <w:b/>
                <w:sz w:val="24"/>
                <w:szCs w:val="24"/>
              </w:rPr>
            </w:pPr>
            <w:r w:rsidRPr="00FC26EB">
              <w:rPr>
                <w:rFonts w:ascii="Bookman Old Style" w:hAnsi="Bookman Old Style" w:cs="Times New Roman"/>
                <w:b/>
                <w:sz w:val="24"/>
                <w:szCs w:val="24"/>
              </w:rPr>
              <w:t>Sl.no</w:t>
            </w:r>
          </w:p>
        </w:tc>
        <w:tc>
          <w:tcPr>
            <w:tcW w:w="4860" w:type="dxa"/>
          </w:tcPr>
          <w:p w:rsidR="006E0006" w:rsidRPr="00FC26EB" w:rsidRDefault="006E0006" w:rsidP="007C780F">
            <w:pPr>
              <w:pStyle w:val="ListParagraph"/>
              <w:spacing w:line="360" w:lineRule="auto"/>
              <w:ind w:left="0"/>
              <w:jc w:val="both"/>
              <w:rPr>
                <w:rFonts w:ascii="Bookman Old Style" w:hAnsi="Bookman Old Style" w:cs="Times New Roman"/>
                <w:b/>
                <w:sz w:val="24"/>
                <w:szCs w:val="24"/>
              </w:rPr>
            </w:pPr>
            <w:r w:rsidRPr="00FC26EB">
              <w:rPr>
                <w:rFonts w:ascii="Bookman Old Style" w:hAnsi="Bookman Old Style" w:cs="Times New Roman"/>
                <w:b/>
                <w:sz w:val="24"/>
                <w:szCs w:val="24"/>
              </w:rPr>
              <w:t>Description</w:t>
            </w:r>
          </w:p>
        </w:tc>
        <w:tc>
          <w:tcPr>
            <w:tcW w:w="1710" w:type="dxa"/>
          </w:tcPr>
          <w:p w:rsidR="006E0006" w:rsidRPr="00FC26EB" w:rsidRDefault="006E0006" w:rsidP="007C780F">
            <w:pPr>
              <w:pStyle w:val="ListParagraph"/>
              <w:spacing w:line="360" w:lineRule="auto"/>
              <w:ind w:left="0"/>
              <w:jc w:val="both"/>
              <w:rPr>
                <w:rFonts w:ascii="Bookman Old Style" w:hAnsi="Bookman Old Style" w:cs="Times New Roman"/>
                <w:b/>
                <w:sz w:val="24"/>
                <w:szCs w:val="24"/>
              </w:rPr>
            </w:pPr>
            <w:r w:rsidRPr="00FC26EB">
              <w:rPr>
                <w:rFonts w:ascii="Bookman Old Style" w:hAnsi="Bookman Old Style" w:cs="Times New Roman"/>
                <w:b/>
                <w:sz w:val="24"/>
                <w:szCs w:val="24"/>
              </w:rPr>
              <w:t>Unit</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w:t>
            </w:r>
          </w:p>
        </w:tc>
        <w:tc>
          <w:tcPr>
            <w:tcW w:w="486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Arrester Type or Designation</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roofErr w:type="spellStart"/>
            <w:r w:rsidRPr="009A2D74">
              <w:rPr>
                <w:rFonts w:ascii="Bookman Old Style" w:hAnsi="Bookman Old Style" w:cs="Times New Roman"/>
                <w:sz w:val="24"/>
                <w:szCs w:val="24"/>
              </w:rPr>
              <w:t>Kvrms</w:t>
            </w:r>
            <w:proofErr w:type="spellEnd"/>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w:t>
            </w:r>
          </w:p>
        </w:tc>
        <w:tc>
          <w:tcPr>
            <w:tcW w:w="486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 xml:space="preserve">Arrester continuous operating voltage </w:t>
            </w:r>
            <w:proofErr w:type="spellStart"/>
            <w:r w:rsidRPr="009A2D74">
              <w:rPr>
                <w:rFonts w:ascii="Bookman Old Style" w:hAnsi="Bookman Old Style" w:cs="Times New Roman"/>
                <w:sz w:val="24"/>
                <w:szCs w:val="24"/>
              </w:rPr>
              <w:t>Uc</w:t>
            </w:r>
            <w:proofErr w:type="spellEnd"/>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roofErr w:type="spellStart"/>
            <w:r w:rsidRPr="009A2D74">
              <w:rPr>
                <w:rFonts w:ascii="Bookman Old Style" w:hAnsi="Bookman Old Style" w:cs="Times New Roman"/>
                <w:sz w:val="24"/>
                <w:szCs w:val="24"/>
              </w:rPr>
              <w:t>Kvrms</w:t>
            </w:r>
            <w:proofErr w:type="spellEnd"/>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3.</w:t>
            </w:r>
          </w:p>
        </w:tc>
        <w:tc>
          <w:tcPr>
            <w:tcW w:w="486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Arrester rated voltage Ur</w:t>
            </w:r>
          </w:p>
        </w:tc>
        <w:tc>
          <w:tcPr>
            <w:tcW w:w="1710" w:type="dxa"/>
          </w:tcPr>
          <w:p w:rsidR="006E0006" w:rsidRPr="009A2D74" w:rsidRDefault="003332C5"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KA</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4.</w:t>
            </w:r>
          </w:p>
        </w:tc>
        <w:tc>
          <w:tcPr>
            <w:tcW w:w="486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 xml:space="preserve">Nominal discharge current in </w:t>
            </w:r>
          </w:p>
        </w:tc>
        <w:tc>
          <w:tcPr>
            <w:tcW w:w="1710" w:type="dxa"/>
          </w:tcPr>
          <w:p w:rsidR="006E0006" w:rsidRPr="009A2D74" w:rsidRDefault="003332C5"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KA</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5.</w:t>
            </w:r>
          </w:p>
        </w:tc>
        <w:tc>
          <w:tcPr>
            <w:tcW w:w="4860" w:type="dxa"/>
          </w:tcPr>
          <w:p w:rsidR="00425386" w:rsidRPr="009A2D74" w:rsidRDefault="0042538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Arrester Class</w:t>
            </w:r>
          </w:p>
        </w:tc>
        <w:tc>
          <w:tcPr>
            <w:tcW w:w="1710" w:type="dxa"/>
          </w:tcPr>
          <w:p w:rsidR="00425386" w:rsidRPr="009A2D74" w:rsidRDefault="00425386" w:rsidP="00425386">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DH/DM/DL</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6.</w:t>
            </w:r>
          </w:p>
        </w:tc>
        <w:tc>
          <w:tcPr>
            <w:tcW w:w="486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High current discharge current 4/10us</w:t>
            </w:r>
          </w:p>
        </w:tc>
        <w:tc>
          <w:tcPr>
            <w:tcW w:w="1710" w:type="dxa"/>
          </w:tcPr>
          <w:p w:rsidR="006E0006" w:rsidRPr="009A2D74" w:rsidRDefault="003332C5"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KA</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7.</w:t>
            </w:r>
          </w:p>
        </w:tc>
        <w:tc>
          <w:tcPr>
            <w:tcW w:w="4860" w:type="dxa"/>
          </w:tcPr>
          <w:p w:rsidR="006E0006" w:rsidRPr="009A2D74" w:rsidRDefault="0042538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Repetitive Charge Transfer rate</w:t>
            </w:r>
          </w:p>
        </w:tc>
        <w:tc>
          <w:tcPr>
            <w:tcW w:w="1710" w:type="dxa"/>
          </w:tcPr>
          <w:p w:rsidR="006E0006" w:rsidRPr="009A2D74" w:rsidRDefault="0042538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C</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425386" w:rsidRPr="009A2D74" w:rsidRDefault="00425386" w:rsidP="00425386">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8.</w:t>
            </w:r>
          </w:p>
        </w:tc>
        <w:tc>
          <w:tcPr>
            <w:tcW w:w="4860" w:type="dxa"/>
          </w:tcPr>
          <w:p w:rsidR="00425386" w:rsidRPr="009A2D74" w:rsidRDefault="00425386" w:rsidP="00425386">
            <w:pPr>
              <w:pStyle w:val="ListParagraph"/>
              <w:spacing w:line="360" w:lineRule="auto"/>
              <w:ind w:left="0"/>
              <w:jc w:val="both"/>
              <w:rPr>
                <w:rFonts w:ascii="Bookman Old Style" w:hAnsi="Bookman Old Style" w:cs="Times New Roman"/>
              </w:rPr>
            </w:pPr>
            <w:r w:rsidRPr="009A2D74">
              <w:rPr>
                <w:rFonts w:ascii="Bookman Old Style" w:hAnsi="Bookman Old Style" w:cs="Times New Roman"/>
              </w:rPr>
              <w:t>Repetitive Charge Transfer rate duration</w:t>
            </w:r>
          </w:p>
        </w:tc>
        <w:tc>
          <w:tcPr>
            <w:tcW w:w="1710" w:type="dxa"/>
          </w:tcPr>
          <w:p w:rsidR="00425386" w:rsidRPr="009A2D74" w:rsidRDefault="00C323BE" w:rsidP="00425386">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µs</w:t>
            </w:r>
          </w:p>
        </w:tc>
        <w:tc>
          <w:tcPr>
            <w:tcW w:w="1844" w:type="dxa"/>
          </w:tcPr>
          <w:p w:rsidR="00425386" w:rsidRPr="009A2D74" w:rsidRDefault="00425386" w:rsidP="00425386">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C323BE" w:rsidRPr="009A2D74" w:rsidRDefault="00CA23E6" w:rsidP="00425386">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9</w:t>
            </w:r>
          </w:p>
        </w:tc>
        <w:tc>
          <w:tcPr>
            <w:tcW w:w="4860" w:type="dxa"/>
          </w:tcPr>
          <w:p w:rsidR="00C323BE" w:rsidRPr="009A2D74" w:rsidRDefault="00C323BE" w:rsidP="00425386">
            <w:pPr>
              <w:pStyle w:val="ListParagraph"/>
              <w:spacing w:line="360" w:lineRule="auto"/>
              <w:ind w:left="0"/>
              <w:jc w:val="both"/>
              <w:rPr>
                <w:rFonts w:ascii="Bookman Old Style" w:hAnsi="Bookman Old Style" w:cs="Times New Roman"/>
              </w:rPr>
            </w:pPr>
            <w:r w:rsidRPr="009A2D74">
              <w:rPr>
                <w:rFonts w:ascii="Bookman Old Style" w:hAnsi="Bookman Old Style" w:cs="Times New Roman"/>
              </w:rPr>
              <w:t>Temporary overvoltage capability</w:t>
            </w:r>
            <w:r w:rsidR="00CA23E6" w:rsidRPr="009A2D74">
              <w:rPr>
                <w:rFonts w:ascii="Bookman Old Style" w:hAnsi="Bookman Old Style" w:cs="Times New Roman"/>
              </w:rPr>
              <w:t xml:space="preserve"> (kV </w:t>
            </w:r>
            <w:proofErr w:type="spellStart"/>
            <w:r w:rsidR="00CA23E6" w:rsidRPr="009A2D74">
              <w:rPr>
                <w:rFonts w:ascii="Bookman Old Style" w:hAnsi="Bookman Old Style" w:cs="Times New Roman"/>
              </w:rPr>
              <w:t>rms</w:t>
            </w:r>
            <w:proofErr w:type="spellEnd"/>
            <w:r w:rsidR="00CA23E6" w:rsidRPr="009A2D74">
              <w:rPr>
                <w:rFonts w:ascii="Bookman Old Style" w:hAnsi="Bookman Old Style" w:cs="Times New Roman"/>
              </w:rPr>
              <w:t>)</w:t>
            </w:r>
          </w:p>
        </w:tc>
        <w:tc>
          <w:tcPr>
            <w:tcW w:w="1710" w:type="dxa"/>
          </w:tcPr>
          <w:p w:rsidR="00C323BE" w:rsidRPr="009A2D74" w:rsidRDefault="00C323BE" w:rsidP="00C323BE">
            <w:pPr>
              <w:pStyle w:val="ListParagraph"/>
              <w:numPr>
                <w:ilvl w:val="1"/>
                <w:numId w:val="16"/>
              </w:num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sec</w:t>
            </w:r>
          </w:p>
          <w:p w:rsidR="00C323BE" w:rsidRPr="009A2D74" w:rsidRDefault="00CA23E6" w:rsidP="00CA23E6">
            <w:pPr>
              <w:pStyle w:val="ListParagraph"/>
              <w:numPr>
                <w:ilvl w:val="0"/>
                <w:numId w:val="17"/>
              </w:num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sec</w:t>
            </w:r>
          </w:p>
          <w:p w:rsidR="00CA23E6" w:rsidRPr="009A2D74" w:rsidRDefault="00CA23E6" w:rsidP="00CA23E6">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10 sec</w:t>
            </w:r>
          </w:p>
          <w:p w:rsidR="00CA23E6" w:rsidRPr="009A2D74" w:rsidRDefault="00CA23E6" w:rsidP="00CA23E6">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100 sec</w:t>
            </w:r>
          </w:p>
        </w:tc>
        <w:tc>
          <w:tcPr>
            <w:tcW w:w="1844" w:type="dxa"/>
          </w:tcPr>
          <w:p w:rsidR="00C323BE" w:rsidRPr="009A2D74" w:rsidRDefault="00C323BE" w:rsidP="00425386">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10</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 xml:space="preserve">Rated short circuit current </w:t>
            </w:r>
            <w:proofErr w:type="spellStart"/>
            <w:r w:rsidRPr="009A2D74">
              <w:rPr>
                <w:rFonts w:ascii="Bookman Old Style" w:hAnsi="Bookman Old Style" w:cs="Times New Roman"/>
                <w:sz w:val="24"/>
                <w:szCs w:val="24"/>
              </w:rPr>
              <w:t>Isc</w:t>
            </w:r>
            <w:proofErr w:type="spellEnd"/>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CA23E6" w:rsidRPr="009A2D74" w:rsidRDefault="00CA23E6" w:rsidP="007C780F">
            <w:pPr>
              <w:pStyle w:val="ListParagraph"/>
              <w:spacing w:line="360" w:lineRule="auto"/>
              <w:ind w:left="0"/>
              <w:jc w:val="both"/>
              <w:rPr>
                <w:rFonts w:ascii="Bookman Old Style" w:hAnsi="Bookman Old Style" w:cs="Times New Roman"/>
                <w:sz w:val="24"/>
                <w:szCs w:val="24"/>
              </w:rPr>
            </w:pPr>
          </w:p>
        </w:tc>
        <w:tc>
          <w:tcPr>
            <w:tcW w:w="4860" w:type="dxa"/>
          </w:tcPr>
          <w:p w:rsidR="00CA23E6" w:rsidRPr="009A2D74" w:rsidRDefault="00CA23E6" w:rsidP="006E0006">
            <w:pPr>
              <w:pStyle w:val="ListParagraph"/>
              <w:numPr>
                <w:ilvl w:val="0"/>
                <w:numId w:val="13"/>
              </w:num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pressure relief class</w:t>
            </w:r>
          </w:p>
        </w:tc>
        <w:tc>
          <w:tcPr>
            <w:tcW w:w="1710" w:type="dxa"/>
          </w:tcPr>
          <w:p w:rsidR="00CA23E6" w:rsidRPr="009A2D74" w:rsidRDefault="00CA23E6" w:rsidP="007C780F">
            <w:pPr>
              <w:pStyle w:val="ListParagraph"/>
              <w:spacing w:line="360" w:lineRule="auto"/>
              <w:ind w:left="0"/>
              <w:jc w:val="both"/>
              <w:rPr>
                <w:rFonts w:ascii="Bookman Old Style" w:hAnsi="Bookman Old Style" w:cs="Times New Roman"/>
                <w:sz w:val="24"/>
                <w:szCs w:val="24"/>
              </w:rPr>
            </w:pPr>
          </w:p>
        </w:tc>
        <w:tc>
          <w:tcPr>
            <w:tcW w:w="1844" w:type="dxa"/>
          </w:tcPr>
          <w:p w:rsidR="00CA23E6" w:rsidRPr="009A2D74" w:rsidRDefault="00CA23E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c>
          <w:tcPr>
            <w:tcW w:w="4860" w:type="dxa"/>
          </w:tcPr>
          <w:p w:rsidR="006E0006" w:rsidRPr="009A2D74" w:rsidRDefault="006E0006" w:rsidP="006E0006">
            <w:pPr>
              <w:pStyle w:val="ListParagraph"/>
              <w:numPr>
                <w:ilvl w:val="0"/>
                <w:numId w:val="13"/>
              </w:num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 High current</w:t>
            </w:r>
          </w:p>
        </w:tc>
        <w:tc>
          <w:tcPr>
            <w:tcW w:w="1710" w:type="dxa"/>
          </w:tcPr>
          <w:p w:rsidR="006E0006" w:rsidRPr="009A2D74" w:rsidRDefault="0042538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kA</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c>
          <w:tcPr>
            <w:tcW w:w="4860" w:type="dxa"/>
          </w:tcPr>
          <w:p w:rsidR="006E0006" w:rsidRPr="009A2D74" w:rsidRDefault="006E0006" w:rsidP="006E0006">
            <w:pPr>
              <w:pStyle w:val="ListParagraph"/>
              <w:numPr>
                <w:ilvl w:val="0"/>
                <w:numId w:val="13"/>
              </w:num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Low current</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A</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11</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Pull strength</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N</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12</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Cantilever strength</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Nm</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13</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Torque strength </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Nm</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14</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Total height of arrester</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mm</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15</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proofErr w:type="spellStart"/>
            <w:r w:rsidRPr="009A2D74">
              <w:rPr>
                <w:rFonts w:ascii="Bookman Old Style" w:hAnsi="Bookman Old Style" w:cs="Times New Roman"/>
                <w:sz w:val="24"/>
                <w:szCs w:val="24"/>
              </w:rPr>
              <w:t>Creepage</w:t>
            </w:r>
            <w:proofErr w:type="spellEnd"/>
            <w:r w:rsidRPr="009A2D74">
              <w:rPr>
                <w:rFonts w:ascii="Bookman Old Style" w:hAnsi="Bookman Old Style" w:cs="Times New Roman"/>
                <w:sz w:val="24"/>
                <w:szCs w:val="24"/>
              </w:rPr>
              <w:t xml:space="preserve"> length </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mm</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16</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Flashover distance</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mm</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17</w:t>
            </w:r>
            <w:r w:rsidR="006E0006" w:rsidRPr="009A2D74">
              <w:rPr>
                <w:rFonts w:ascii="Bookman Old Style" w:hAnsi="Bookman Old Style" w:cs="Times New Roman"/>
                <w:sz w:val="24"/>
                <w:szCs w:val="24"/>
              </w:rPr>
              <w:t>.</w:t>
            </w:r>
          </w:p>
        </w:tc>
        <w:tc>
          <w:tcPr>
            <w:tcW w:w="4860" w:type="dxa"/>
          </w:tcPr>
          <w:p w:rsidR="006E0006" w:rsidRPr="009A2D74" w:rsidRDefault="004250FB"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Housing </w:t>
            </w:r>
            <w:r w:rsidR="006E0006" w:rsidRPr="009A2D74">
              <w:rPr>
                <w:rFonts w:ascii="Bookman Old Style" w:hAnsi="Bookman Old Style" w:cs="Times New Roman"/>
                <w:sz w:val="24"/>
                <w:szCs w:val="24"/>
              </w:rPr>
              <w:t xml:space="preserve">Lightning impulse 1,2/50 Us withstand level </w:t>
            </w:r>
          </w:p>
        </w:tc>
        <w:tc>
          <w:tcPr>
            <w:tcW w:w="1710" w:type="dxa"/>
          </w:tcPr>
          <w:p w:rsidR="006E0006" w:rsidRPr="009A2D74" w:rsidRDefault="00C323BE" w:rsidP="007C780F">
            <w:pPr>
              <w:pStyle w:val="ListParagraph"/>
              <w:spacing w:line="360" w:lineRule="auto"/>
              <w:ind w:left="0"/>
              <w:jc w:val="both"/>
              <w:rPr>
                <w:rFonts w:ascii="Bookman Old Style" w:hAnsi="Bookman Old Style" w:cs="Times New Roman"/>
                <w:sz w:val="24"/>
                <w:szCs w:val="24"/>
              </w:rPr>
            </w:pPr>
            <w:proofErr w:type="spellStart"/>
            <w:r w:rsidRPr="009A2D74">
              <w:rPr>
                <w:rFonts w:ascii="Bookman Old Style" w:hAnsi="Bookman Old Style" w:cs="Times New Roman"/>
                <w:sz w:val="24"/>
                <w:szCs w:val="24"/>
              </w:rPr>
              <w:t>kV</w:t>
            </w:r>
            <w:r w:rsidR="006E0006" w:rsidRPr="009A2D74">
              <w:rPr>
                <w:rFonts w:ascii="Bookman Old Style" w:hAnsi="Bookman Old Style" w:cs="Times New Roman"/>
                <w:sz w:val="24"/>
                <w:szCs w:val="24"/>
              </w:rPr>
              <w:t>p</w:t>
            </w:r>
            <w:proofErr w:type="spellEnd"/>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18</w:t>
            </w:r>
            <w:r w:rsidR="006E0006" w:rsidRPr="009A2D74">
              <w:rPr>
                <w:rFonts w:ascii="Bookman Old Style" w:hAnsi="Bookman Old Style" w:cs="Times New Roman"/>
                <w:sz w:val="24"/>
                <w:szCs w:val="24"/>
              </w:rPr>
              <w:t>.</w:t>
            </w:r>
          </w:p>
        </w:tc>
        <w:tc>
          <w:tcPr>
            <w:tcW w:w="4860" w:type="dxa"/>
          </w:tcPr>
          <w:p w:rsidR="006E0006" w:rsidRPr="009A2D74" w:rsidRDefault="004250FB"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Housing </w:t>
            </w:r>
            <w:r w:rsidR="006E0006" w:rsidRPr="009A2D74">
              <w:rPr>
                <w:rFonts w:ascii="Bookman Old Style" w:hAnsi="Bookman Old Style" w:cs="Times New Roman"/>
                <w:sz w:val="24"/>
                <w:szCs w:val="24"/>
              </w:rPr>
              <w:t>Wet power frequency</w:t>
            </w:r>
            <w:r w:rsidRPr="009A2D74">
              <w:rPr>
                <w:rFonts w:ascii="Bookman Old Style" w:hAnsi="Bookman Old Style" w:cs="Times New Roman"/>
                <w:sz w:val="24"/>
                <w:szCs w:val="24"/>
              </w:rPr>
              <w:t xml:space="preserve"> </w:t>
            </w:r>
            <w:r w:rsidR="006E0006" w:rsidRPr="009A2D74">
              <w:rPr>
                <w:rFonts w:ascii="Bookman Old Style" w:hAnsi="Bookman Old Style" w:cs="Times New Roman"/>
                <w:sz w:val="24"/>
                <w:szCs w:val="24"/>
              </w:rPr>
              <w:t xml:space="preserve"> withstand level</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roofErr w:type="spellStart"/>
            <w:r w:rsidRPr="009A2D74">
              <w:rPr>
                <w:rFonts w:ascii="Bookman Old Style" w:hAnsi="Bookman Old Style" w:cs="Times New Roman"/>
                <w:sz w:val="24"/>
                <w:szCs w:val="24"/>
              </w:rPr>
              <w:t>kVrms</w:t>
            </w:r>
            <w:proofErr w:type="spellEnd"/>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lastRenderedPageBreak/>
              <w:t>19</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Housing type</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20</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Housing material</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21</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Colour of Housing</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22</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Void – free Design (state)</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Yes/No</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23</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Bonding/Interfacial sealing(State)</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Yes/No</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24</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Reference current</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mA</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25</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Reference Voltage range(Min/Max)</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kV</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26</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Max. partial discharge level</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roofErr w:type="spellStart"/>
            <w:proofErr w:type="gramStart"/>
            <w:r w:rsidRPr="009A2D74">
              <w:rPr>
                <w:rFonts w:ascii="Bookman Old Style" w:hAnsi="Bookman Old Style" w:cs="Times New Roman"/>
                <w:sz w:val="24"/>
                <w:szCs w:val="24"/>
              </w:rPr>
              <w:t>pC</w:t>
            </w:r>
            <w:proofErr w:type="spellEnd"/>
            <w:proofErr w:type="gramEnd"/>
            <w:r w:rsidRPr="009A2D74">
              <w:rPr>
                <w:rFonts w:ascii="Bookman Old Style" w:hAnsi="Bookman Old Style" w:cs="Times New Roman"/>
                <w:sz w:val="24"/>
                <w:szCs w:val="24"/>
              </w:rPr>
              <w:t>.</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27</w:t>
            </w:r>
            <w:r w:rsidR="006E0006" w:rsidRPr="009A2D74">
              <w:rPr>
                <w:rFonts w:ascii="Bookman Old Style" w:hAnsi="Bookman Old Style" w:cs="Times New Roman"/>
                <w:sz w:val="24"/>
                <w:szCs w:val="24"/>
              </w:rPr>
              <w:t>.</w:t>
            </w:r>
          </w:p>
        </w:tc>
        <w:tc>
          <w:tcPr>
            <w:tcW w:w="4860" w:type="dxa"/>
          </w:tcPr>
          <w:p w:rsidR="006E0006" w:rsidRPr="009A2D74" w:rsidRDefault="006E0006" w:rsidP="007C780F">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TOV curve enclosed?</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Yes/No</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28</w:t>
            </w:r>
            <w:r w:rsidR="006E0006" w:rsidRPr="009A2D74">
              <w:rPr>
                <w:rFonts w:ascii="Bookman Old Style" w:hAnsi="Bookman Old Style" w:cs="Times New Roman"/>
                <w:sz w:val="24"/>
                <w:szCs w:val="24"/>
              </w:rPr>
              <w:t>.</w:t>
            </w:r>
          </w:p>
        </w:tc>
        <w:tc>
          <w:tcPr>
            <w:tcW w:w="4860" w:type="dxa"/>
          </w:tcPr>
          <w:p w:rsidR="006E0006" w:rsidRPr="009A2D74" w:rsidRDefault="006E0006" w:rsidP="006E0006">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Arrester will be able to operate under the system parameters mentioned is S3</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Yes/No</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29</w:t>
            </w:r>
            <w:r w:rsidR="006E0006" w:rsidRPr="009A2D74">
              <w:rPr>
                <w:rFonts w:ascii="Bookman Old Style" w:hAnsi="Bookman Old Style" w:cs="Times New Roman"/>
                <w:sz w:val="24"/>
                <w:szCs w:val="24"/>
              </w:rPr>
              <w:t>.</w:t>
            </w:r>
          </w:p>
        </w:tc>
        <w:tc>
          <w:tcPr>
            <w:tcW w:w="4860" w:type="dxa"/>
          </w:tcPr>
          <w:p w:rsidR="006E0006" w:rsidRPr="009A2D74" w:rsidRDefault="006E0006" w:rsidP="006E0006">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Maximum residual voltage of arrester for: Lightning current impulse 8/20us at </w:t>
            </w:r>
          </w:p>
          <w:p w:rsidR="006E0006" w:rsidRPr="009A2D74" w:rsidRDefault="006E0006" w:rsidP="006E0006">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5kA</w:t>
            </w:r>
          </w:p>
          <w:p w:rsidR="006E0006" w:rsidRPr="009A2D74" w:rsidRDefault="00CA23E6" w:rsidP="006E0006">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10</w:t>
            </w:r>
            <w:r w:rsidR="006E0006" w:rsidRPr="009A2D74">
              <w:rPr>
                <w:rFonts w:ascii="Bookman Old Style" w:hAnsi="Bookman Old Style" w:cs="Times New Roman"/>
                <w:sz w:val="24"/>
                <w:szCs w:val="24"/>
              </w:rPr>
              <w:t>kA</w:t>
            </w:r>
          </w:p>
          <w:p w:rsidR="006E0006" w:rsidRPr="009A2D74" w:rsidRDefault="00CA23E6" w:rsidP="006E0006">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2</w:t>
            </w:r>
            <w:r w:rsidR="006E0006" w:rsidRPr="009A2D74">
              <w:rPr>
                <w:rFonts w:ascii="Bookman Old Style" w:hAnsi="Bookman Old Style" w:cs="Times New Roman"/>
                <w:sz w:val="24"/>
                <w:szCs w:val="24"/>
              </w:rPr>
              <w:t xml:space="preserve">0kA </w:t>
            </w:r>
          </w:p>
          <w:p w:rsidR="006E0006" w:rsidRPr="009A2D74" w:rsidRDefault="006E0006" w:rsidP="006E0006">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Step lightning current impulse 1/10 </w:t>
            </w:r>
            <w:proofErr w:type="spellStart"/>
            <w:r w:rsidRPr="009A2D74">
              <w:rPr>
                <w:rFonts w:ascii="Bookman Old Style" w:hAnsi="Bookman Old Style" w:cs="Times New Roman"/>
                <w:sz w:val="24"/>
                <w:szCs w:val="24"/>
              </w:rPr>
              <w:t>us</w:t>
            </w:r>
            <w:proofErr w:type="spellEnd"/>
            <w:r w:rsidRPr="009A2D74">
              <w:rPr>
                <w:rFonts w:ascii="Bookman Old Style" w:hAnsi="Bookman Old Style" w:cs="Times New Roman"/>
                <w:sz w:val="24"/>
                <w:szCs w:val="24"/>
              </w:rPr>
              <w:t xml:space="preserve"> at nominal discharge current In</w:t>
            </w:r>
            <w:r w:rsidR="00CA23E6" w:rsidRPr="009A2D74">
              <w:rPr>
                <w:rFonts w:ascii="Bookman Old Style" w:hAnsi="Bookman Old Style" w:cs="Times New Roman"/>
                <w:sz w:val="24"/>
                <w:szCs w:val="24"/>
              </w:rPr>
              <w:t xml:space="preserve"> </w:t>
            </w:r>
          </w:p>
        </w:tc>
        <w:tc>
          <w:tcPr>
            <w:tcW w:w="1710"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kV</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30</w:t>
            </w:r>
            <w:r w:rsidR="006E0006" w:rsidRPr="009A2D74">
              <w:rPr>
                <w:rFonts w:ascii="Bookman Old Style" w:hAnsi="Bookman Old Style" w:cs="Times New Roman"/>
                <w:sz w:val="24"/>
                <w:szCs w:val="24"/>
              </w:rPr>
              <w:t>.</w:t>
            </w:r>
          </w:p>
        </w:tc>
        <w:tc>
          <w:tcPr>
            <w:tcW w:w="4860" w:type="dxa"/>
          </w:tcPr>
          <w:p w:rsidR="006E0006" w:rsidRPr="009A2D74" w:rsidRDefault="006E0006" w:rsidP="006E0006">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Minimum recommended </w:t>
            </w:r>
            <w:proofErr w:type="spellStart"/>
            <w:r w:rsidRPr="009A2D74">
              <w:rPr>
                <w:rFonts w:ascii="Bookman Old Style" w:hAnsi="Bookman Old Style" w:cs="Times New Roman"/>
                <w:sz w:val="24"/>
                <w:szCs w:val="24"/>
              </w:rPr>
              <w:t>centre</w:t>
            </w:r>
            <w:proofErr w:type="spellEnd"/>
            <w:r w:rsidRPr="009A2D74">
              <w:rPr>
                <w:rFonts w:ascii="Bookman Old Style" w:hAnsi="Bookman Old Style" w:cs="Times New Roman"/>
                <w:sz w:val="24"/>
                <w:szCs w:val="24"/>
              </w:rPr>
              <w:t xml:space="preserve"> to </w:t>
            </w:r>
            <w:proofErr w:type="spellStart"/>
            <w:r w:rsidRPr="009A2D74">
              <w:rPr>
                <w:rFonts w:ascii="Bookman Old Style" w:hAnsi="Bookman Old Style" w:cs="Times New Roman"/>
                <w:sz w:val="24"/>
                <w:szCs w:val="24"/>
              </w:rPr>
              <w:t>centre</w:t>
            </w:r>
            <w:proofErr w:type="spellEnd"/>
            <w:r w:rsidRPr="009A2D74">
              <w:rPr>
                <w:rFonts w:ascii="Bookman Old Style" w:hAnsi="Bookman Old Style" w:cs="Times New Roman"/>
                <w:sz w:val="24"/>
                <w:szCs w:val="24"/>
              </w:rPr>
              <w:t xml:space="preserve"> distance between arresters</w:t>
            </w:r>
          </w:p>
        </w:tc>
        <w:tc>
          <w:tcPr>
            <w:tcW w:w="1710" w:type="dxa"/>
          </w:tcPr>
          <w:p w:rsidR="006E0006" w:rsidRPr="009A2D74" w:rsidRDefault="00332359"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m</w:t>
            </w:r>
            <w:r w:rsidR="006E0006" w:rsidRPr="009A2D74">
              <w:rPr>
                <w:rFonts w:ascii="Bookman Old Style" w:hAnsi="Bookman Old Style" w:cs="Times New Roman"/>
                <w:sz w:val="24"/>
                <w:szCs w:val="24"/>
              </w:rPr>
              <w:t>m</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6E0006"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31</w:t>
            </w:r>
            <w:r w:rsidR="006E0006" w:rsidRPr="009A2D74">
              <w:rPr>
                <w:rFonts w:ascii="Bookman Old Style" w:hAnsi="Bookman Old Style" w:cs="Times New Roman"/>
                <w:sz w:val="24"/>
                <w:szCs w:val="24"/>
              </w:rPr>
              <w:t>.</w:t>
            </w:r>
          </w:p>
        </w:tc>
        <w:tc>
          <w:tcPr>
            <w:tcW w:w="4860" w:type="dxa"/>
          </w:tcPr>
          <w:p w:rsidR="006E0006" w:rsidRPr="009A2D74" w:rsidRDefault="006E0006" w:rsidP="00332359">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Minimum recommended </w:t>
            </w:r>
            <w:r w:rsidR="00332359" w:rsidRPr="009A2D74">
              <w:rPr>
                <w:rFonts w:ascii="Bookman Old Style" w:hAnsi="Bookman Old Style" w:cs="Times New Roman"/>
                <w:sz w:val="24"/>
                <w:szCs w:val="24"/>
              </w:rPr>
              <w:t xml:space="preserve">distance </w:t>
            </w:r>
            <w:proofErr w:type="gramStart"/>
            <w:r w:rsidR="00332359" w:rsidRPr="009A2D74">
              <w:rPr>
                <w:rFonts w:ascii="Bookman Old Style" w:hAnsi="Bookman Old Style" w:cs="Times New Roman"/>
                <w:sz w:val="24"/>
                <w:szCs w:val="24"/>
              </w:rPr>
              <w:t xml:space="preserve">from </w:t>
            </w:r>
            <w:r w:rsidRPr="009A2D74">
              <w:rPr>
                <w:rFonts w:ascii="Bookman Old Style" w:hAnsi="Bookman Old Style" w:cs="Times New Roman"/>
                <w:sz w:val="24"/>
                <w:szCs w:val="24"/>
              </w:rPr>
              <w:t xml:space="preserve"> </w:t>
            </w:r>
            <w:proofErr w:type="spellStart"/>
            <w:r w:rsidRPr="009A2D74">
              <w:rPr>
                <w:rFonts w:ascii="Bookman Old Style" w:hAnsi="Bookman Old Style" w:cs="Times New Roman"/>
                <w:sz w:val="24"/>
                <w:szCs w:val="24"/>
              </w:rPr>
              <w:t>centre</w:t>
            </w:r>
            <w:proofErr w:type="spellEnd"/>
            <w:proofErr w:type="gramEnd"/>
            <w:r w:rsidR="00332359" w:rsidRPr="009A2D74">
              <w:rPr>
                <w:rFonts w:ascii="Bookman Old Style" w:hAnsi="Bookman Old Style" w:cs="Times New Roman"/>
                <w:sz w:val="24"/>
                <w:szCs w:val="24"/>
              </w:rPr>
              <w:t xml:space="preserve"> of arrester to nearest grounded object.</w:t>
            </w:r>
          </w:p>
        </w:tc>
        <w:tc>
          <w:tcPr>
            <w:tcW w:w="1710" w:type="dxa"/>
          </w:tcPr>
          <w:p w:rsidR="006E0006" w:rsidRPr="009A2D74" w:rsidRDefault="00332359"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mm</w:t>
            </w:r>
          </w:p>
        </w:tc>
        <w:tc>
          <w:tcPr>
            <w:tcW w:w="1844" w:type="dxa"/>
          </w:tcPr>
          <w:p w:rsidR="006E0006" w:rsidRPr="009A2D74" w:rsidRDefault="006E0006"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4250FB" w:rsidRPr="009A2D74" w:rsidRDefault="004250FB"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32</w:t>
            </w:r>
          </w:p>
        </w:tc>
        <w:tc>
          <w:tcPr>
            <w:tcW w:w="4860" w:type="dxa"/>
          </w:tcPr>
          <w:p w:rsidR="004250FB" w:rsidRPr="009A2D74" w:rsidRDefault="004250FB" w:rsidP="00332359">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 xml:space="preserve">Each </w:t>
            </w:r>
            <w:proofErr w:type="spellStart"/>
            <w:r w:rsidRPr="009A2D74">
              <w:rPr>
                <w:rFonts w:ascii="Bookman Old Style" w:hAnsi="Bookman Old Style" w:cs="Times New Roman"/>
                <w:sz w:val="24"/>
                <w:szCs w:val="24"/>
              </w:rPr>
              <w:t>ZnO</w:t>
            </w:r>
            <w:proofErr w:type="spellEnd"/>
            <w:r w:rsidRPr="009A2D74">
              <w:rPr>
                <w:rFonts w:ascii="Bookman Old Style" w:hAnsi="Bookman Old Style" w:cs="Times New Roman"/>
                <w:sz w:val="24"/>
                <w:szCs w:val="24"/>
              </w:rPr>
              <w:t xml:space="preserve"> block Dimension</w:t>
            </w:r>
          </w:p>
        </w:tc>
        <w:tc>
          <w:tcPr>
            <w:tcW w:w="1710" w:type="dxa"/>
          </w:tcPr>
          <w:p w:rsidR="004250FB" w:rsidRPr="009A2D74" w:rsidRDefault="004250FB" w:rsidP="007C780F">
            <w:pPr>
              <w:pStyle w:val="ListParagraph"/>
              <w:spacing w:line="360" w:lineRule="auto"/>
              <w:ind w:left="0"/>
              <w:jc w:val="both"/>
              <w:rPr>
                <w:rFonts w:ascii="Bookman Old Style" w:hAnsi="Bookman Old Style" w:cs="Times New Roman"/>
                <w:sz w:val="24"/>
                <w:szCs w:val="24"/>
              </w:rPr>
            </w:pPr>
          </w:p>
        </w:tc>
        <w:tc>
          <w:tcPr>
            <w:tcW w:w="1844" w:type="dxa"/>
          </w:tcPr>
          <w:p w:rsidR="004250FB" w:rsidRPr="009A2D74" w:rsidRDefault="004250FB" w:rsidP="007C780F">
            <w:pPr>
              <w:pStyle w:val="ListParagraph"/>
              <w:spacing w:line="360" w:lineRule="auto"/>
              <w:ind w:left="0"/>
              <w:jc w:val="both"/>
              <w:rPr>
                <w:rFonts w:ascii="Bookman Old Style" w:hAnsi="Bookman Old Style" w:cs="Times New Roman"/>
                <w:sz w:val="24"/>
                <w:szCs w:val="24"/>
              </w:rPr>
            </w:pPr>
          </w:p>
        </w:tc>
      </w:tr>
      <w:tr w:rsidR="009A2D74" w:rsidRPr="009A2D74" w:rsidTr="007C780F">
        <w:tc>
          <w:tcPr>
            <w:tcW w:w="828" w:type="dxa"/>
          </w:tcPr>
          <w:p w:rsidR="00C323BE" w:rsidRPr="009A2D74" w:rsidRDefault="00CA23E6" w:rsidP="007C780F">
            <w:pPr>
              <w:pStyle w:val="ListParagraph"/>
              <w:spacing w:line="360" w:lineRule="auto"/>
              <w:ind w:left="0"/>
              <w:jc w:val="both"/>
              <w:rPr>
                <w:rFonts w:ascii="Bookman Old Style" w:hAnsi="Bookman Old Style" w:cs="Times New Roman"/>
                <w:sz w:val="24"/>
                <w:szCs w:val="24"/>
              </w:rPr>
            </w:pPr>
            <w:r w:rsidRPr="009A2D74">
              <w:rPr>
                <w:rFonts w:ascii="Bookman Old Style" w:hAnsi="Bookman Old Style" w:cs="Times New Roman"/>
                <w:sz w:val="24"/>
                <w:szCs w:val="24"/>
              </w:rPr>
              <w:t>32</w:t>
            </w:r>
          </w:p>
        </w:tc>
        <w:tc>
          <w:tcPr>
            <w:tcW w:w="4860" w:type="dxa"/>
          </w:tcPr>
          <w:p w:rsidR="00C323BE" w:rsidRPr="009A2D74" w:rsidRDefault="00C323BE" w:rsidP="00332359">
            <w:pPr>
              <w:spacing w:line="360" w:lineRule="auto"/>
              <w:jc w:val="both"/>
              <w:rPr>
                <w:rFonts w:ascii="Bookman Old Style" w:hAnsi="Bookman Old Style" w:cs="Times New Roman"/>
                <w:sz w:val="24"/>
                <w:szCs w:val="24"/>
              </w:rPr>
            </w:pPr>
            <w:r w:rsidRPr="009A2D74">
              <w:rPr>
                <w:rFonts w:ascii="Bookman Old Style" w:hAnsi="Bookman Old Style" w:cs="Times New Roman"/>
                <w:sz w:val="24"/>
                <w:szCs w:val="24"/>
              </w:rPr>
              <w:t>Date of last Type test</w:t>
            </w:r>
          </w:p>
        </w:tc>
        <w:tc>
          <w:tcPr>
            <w:tcW w:w="1710" w:type="dxa"/>
          </w:tcPr>
          <w:p w:rsidR="00C323BE" w:rsidRPr="009A2D74" w:rsidRDefault="00C323BE" w:rsidP="007C780F">
            <w:pPr>
              <w:pStyle w:val="ListParagraph"/>
              <w:spacing w:line="360" w:lineRule="auto"/>
              <w:ind w:left="0"/>
              <w:jc w:val="both"/>
              <w:rPr>
                <w:rFonts w:ascii="Bookman Old Style" w:hAnsi="Bookman Old Style" w:cs="Times New Roman"/>
                <w:sz w:val="24"/>
                <w:szCs w:val="24"/>
              </w:rPr>
            </w:pPr>
          </w:p>
        </w:tc>
        <w:tc>
          <w:tcPr>
            <w:tcW w:w="1844" w:type="dxa"/>
          </w:tcPr>
          <w:p w:rsidR="00C323BE" w:rsidRPr="009A2D74" w:rsidRDefault="00C323BE" w:rsidP="007C780F">
            <w:pPr>
              <w:pStyle w:val="ListParagraph"/>
              <w:spacing w:line="360" w:lineRule="auto"/>
              <w:ind w:left="0"/>
              <w:jc w:val="both"/>
              <w:rPr>
                <w:rFonts w:ascii="Bookman Old Style" w:hAnsi="Bookman Old Style" w:cs="Times New Roman"/>
                <w:sz w:val="24"/>
                <w:szCs w:val="24"/>
              </w:rPr>
            </w:pPr>
          </w:p>
        </w:tc>
      </w:tr>
    </w:tbl>
    <w:p w:rsidR="00801B35" w:rsidRPr="009A2D74" w:rsidRDefault="00332359" w:rsidP="00332359">
      <w:pPr>
        <w:rPr>
          <w:rFonts w:ascii="Bookman Old Style" w:hAnsi="Bookman Old Style"/>
          <w:sz w:val="24"/>
        </w:rPr>
      </w:pPr>
      <w:r w:rsidRPr="009A2D74">
        <w:rPr>
          <w:rFonts w:ascii="Bookman Old Style" w:hAnsi="Bookman Old Style"/>
          <w:sz w:val="24"/>
        </w:rPr>
        <w:t>Date:</w:t>
      </w:r>
      <w:r w:rsidRPr="009A2D74">
        <w:rPr>
          <w:rFonts w:ascii="Bookman Old Style" w:hAnsi="Bookman Old Style"/>
          <w:sz w:val="24"/>
        </w:rPr>
        <w:tab/>
      </w:r>
    </w:p>
    <w:p w:rsidR="00332359" w:rsidRPr="009A2D74" w:rsidRDefault="00332359" w:rsidP="00332359">
      <w:pPr>
        <w:rPr>
          <w:rFonts w:ascii="Bookman Old Style" w:hAnsi="Bookman Old Style"/>
          <w:sz w:val="24"/>
        </w:rPr>
      </w:pPr>
      <w:r w:rsidRPr="009A2D74">
        <w:rPr>
          <w:rFonts w:ascii="Bookman Old Style" w:hAnsi="Bookman Old Style"/>
          <w:sz w:val="24"/>
        </w:rPr>
        <w:t>Place:</w:t>
      </w:r>
      <w:r w:rsidRPr="009A2D74">
        <w:rPr>
          <w:rFonts w:ascii="Bookman Old Style" w:hAnsi="Bookman Old Style"/>
          <w:sz w:val="24"/>
        </w:rPr>
        <w:tab/>
      </w:r>
      <w:r w:rsidRPr="009A2D74">
        <w:rPr>
          <w:rFonts w:ascii="Bookman Old Style" w:hAnsi="Bookman Old Style"/>
          <w:sz w:val="24"/>
        </w:rPr>
        <w:tab/>
      </w:r>
      <w:r w:rsidRPr="009A2D74">
        <w:rPr>
          <w:rFonts w:ascii="Bookman Old Style" w:hAnsi="Bookman Old Style"/>
          <w:sz w:val="24"/>
        </w:rPr>
        <w:tab/>
      </w:r>
      <w:r w:rsidRPr="009A2D74">
        <w:rPr>
          <w:rFonts w:ascii="Bookman Old Style" w:hAnsi="Bookman Old Style"/>
          <w:sz w:val="24"/>
        </w:rPr>
        <w:tab/>
      </w:r>
      <w:r w:rsidRPr="009A2D74">
        <w:rPr>
          <w:rFonts w:ascii="Bookman Old Style" w:hAnsi="Bookman Old Style"/>
          <w:sz w:val="24"/>
        </w:rPr>
        <w:tab/>
      </w:r>
      <w:r w:rsidRPr="009A2D74">
        <w:rPr>
          <w:rFonts w:ascii="Bookman Old Style" w:hAnsi="Bookman Old Style"/>
          <w:sz w:val="24"/>
        </w:rPr>
        <w:tab/>
      </w:r>
      <w:r w:rsidRPr="009A2D74">
        <w:rPr>
          <w:rFonts w:ascii="Bookman Old Style" w:hAnsi="Bookman Old Style"/>
          <w:sz w:val="24"/>
        </w:rPr>
        <w:tab/>
      </w:r>
      <w:r w:rsidRPr="009A2D74">
        <w:rPr>
          <w:rFonts w:ascii="Bookman Old Style" w:hAnsi="Bookman Old Style"/>
          <w:sz w:val="24"/>
        </w:rPr>
        <w:tab/>
      </w:r>
      <w:r w:rsidRPr="009A2D74">
        <w:rPr>
          <w:rFonts w:ascii="Bookman Old Style" w:hAnsi="Bookman Old Style"/>
          <w:sz w:val="24"/>
        </w:rPr>
        <w:tab/>
      </w:r>
      <w:r w:rsidRPr="009A2D74">
        <w:rPr>
          <w:rFonts w:ascii="Bookman Old Style" w:hAnsi="Bookman Old Style"/>
          <w:sz w:val="24"/>
        </w:rPr>
        <w:tab/>
        <w:t>Signature</w:t>
      </w:r>
    </w:p>
    <w:p w:rsidR="00332359" w:rsidRPr="009A2D74" w:rsidRDefault="00332359" w:rsidP="00332359">
      <w:pPr>
        <w:rPr>
          <w:rFonts w:ascii="Bookman Old Style" w:hAnsi="Bookman Old Style"/>
          <w:sz w:val="24"/>
        </w:rPr>
      </w:pPr>
      <w:r w:rsidRPr="009A2D74">
        <w:rPr>
          <w:rFonts w:ascii="Bookman Old Style" w:hAnsi="Bookman Old Style"/>
          <w:sz w:val="24"/>
        </w:rPr>
        <w:t xml:space="preserve">                              </w:t>
      </w:r>
    </w:p>
    <w:p w:rsidR="00332359" w:rsidRPr="009A2D74" w:rsidRDefault="00332359" w:rsidP="00332359">
      <w:pPr>
        <w:rPr>
          <w:rFonts w:ascii="Bookman Old Style" w:hAnsi="Bookman Old Style"/>
          <w:sz w:val="24"/>
        </w:rPr>
      </w:pPr>
      <w:r w:rsidRPr="009A2D74">
        <w:rPr>
          <w:rFonts w:ascii="Bookman Old Style" w:hAnsi="Bookman Old Style"/>
          <w:sz w:val="24"/>
        </w:rPr>
        <w:t xml:space="preserve">                                                                                                (Name)</w:t>
      </w:r>
    </w:p>
    <w:p w:rsidR="00A65C6C" w:rsidRPr="009A2D74" w:rsidRDefault="00332359" w:rsidP="00A65C6C">
      <w:pPr>
        <w:rPr>
          <w:rFonts w:ascii="Bookman Old Style" w:hAnsi="Bookman Old Style"/>
          <w:b/>
          <w:sz w:val="24"/>
        </w:rPr>
      </w:pPr>
      <w:r w:rsidRPr="009A2D74">
        <w:rPr>
          <w:rFonts w:ascii="Bookman Old Style" w:hAnsi="Bookman Old Style"/>
          <w:sz w:val="24"/>
        </w:rPr>
        <w:t xml:space="preserve">                                                                                             (Designation)</w:t>
      </w:r>
    </w:p>
    <w:sectPr w:rsidR="00A65C6C" w:rsidRPr="009A2D74" w:rsidSect="00C1426C">
      <w:pgSz w:w="12240" w:h="15840"/>
      <w:pgMar w:top="81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emensSans-Bold">
    <w:altName w:val="MS Gothic"/>
    <w:panose1 w:val="00000000000000000000"/>
    <w:charset w:val="80"/>
    <w:family w:val="swiss"/>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E6568"/>
    <w:multiLevelType w:val="hybridMultilevel"/>
    <w:tmpl w:val="52806250"/>
    <w:lvl w:ilvl="0" w:tplc="860E638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3946EA2"/>
    <w:multiLevelType w:val="hybridMultilevel"/>
    <w:tmpl w:val="6AEC402A"/>
    <w:lvl w:ilvl="0" w:tplc="104EC3E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8A856AF"/>
    <w:multiLevelType w:val="hybridMultilevel"/>
    <w:tmpl w:val="F7E226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97A6A"/>
    <w:multiLevelType w:val="hybridMultilevel"/>
    <w:tmpl w:val="F1166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BA3721B"/>
    <w:multiLevelType w:val="multilevel"/>
    <w:tmpl w:val="F7DC42B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21061223"/>
    <w:multiLevelType w:val="hybridMultilevel"/>
    <w:tmpl w:val="8B4A317C"/>
    <w:lvl w:ilvl="0" w:tplc="F56CCDD8">
      <w:start w:val="1"/>
      <w:numFmt w:val="lowerLetter"/>
      <w:lvlText w:val="%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6">
    <w:nsid w:val="31FA6EFE"/>
    <w:multiLevelType w:val="hybridMultilevel"/>
    <w:tmpl w:val="1DA4885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4C06C83"/>
    <w:multiLevelType w:val="hybridMultilevel"/>
    <w:tmpl w:val="11A092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6370A35"/>
    <w:multiLevelType w:val="multilevel"/>
    <w:tmpl w:val="6AEC4628"/>
    <w:lvl w:ilvl="0">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E404B4A"/>
    <w:multiLevelType w:val="hybridMultilevel"/>
    <w:tmpl w:val="5FE89C2A"/>
    <w:lvl w:ilvl="0" w:tplc="35381B9A">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nsid w:val="3EDE0F86"/>
    <w:multiLevelType w:val="hybridMultilevel"/>
    <w:tmpl w:val="85F6BB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7C2ADA"/>
    <w:multiLevelType w:val="multilevel"/>
    <w:tmpl w:val="410E01E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59B23CC9"/>
    <w:multiLevelType w:val="hybridMultilevel"/>
    <w:tmpl w:val="6626376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5E5238C0"/>
    <w:multiLevelType w:val="hybridMultilevel"/>
    <w:tmpl w:val="843435EE"/>
    <w:lvl w:ilvl="0" w:tplc="F61E7B24">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8E5DA5"/>
    <w:multiLevelType w:val="hybridMultilevel"/>
    <w:tmpl w:val="DBAA986E"/>
    <w:lvl w:ilvl="0" w:tplc="98CA1194">
      <w:start w:val="4"/>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74F11FDA"/>
    <w:multiLevelType w:val="hybridMultilevel"/>
    <w:tmpl w:val="528066CA"/>
    <w:lvl w:ilvl="0" w:tplc="DEA4C57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76805D20"/>
    <w:multiLevelType w:val="hybridMultilevel"/>
    <w:tmpl w:val="D3482BEE"/>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nsid w:val="78A17A52"/>
    <w:multiLevelType w:val="multilevel"/>
    <w:tmpl w:val="8CEA67E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7"/>
  </w:num>
  <w:num w:numId="2">
    <w:abstractNumId w:val="16"/>
  </w:num>
  <w:num w:numId="3">
    <w:abstractNumId w:val="12"/>
  </w:num>
  <w:num w:numId="4">
    <w:abstractNumId w:val="4"/>
  </w:num>
  <w:num w:numId="5">
    <w:abstractNumId w:val="9"/>
  </w:num>
  <w:num w:numId="6">
    <w:abstractNumId w:val="13"/>
  </w:num>
  <w:num w:numId="7">
    <w:abstractNumId w:val="14"/>
  </w:num>
  <w:num w:numId="8">
    <w:abstractNumId w:val="0"/>
  </w:num>
  <w:num w:numId="9">
    <w:abstractNumId w:val="2"/>
  </w:num>
  <w:num w:numId="10">
    <w:abstractNumId w:val="10"/>
  </w:num>
  <w:num w:numId="11">
    <w:abstractNumId w:val="7"/>
  </w:num>
  <w:num w:numId="12">
    <w:abstractNumId w:val="1"/>
  </w:num>
  <w:num w:numId="13">
    <w:abstractNumId w:val="6"/>
  </w:num>
  <w:num w:numId="14">
    <w:abstractNumId w:val="5"/>
  </w:num>
  <w:num w:numId="15">
    <w:abstractNumId w:val="3"/>
  </w:num>
  <w:num w:numId="16">
    <w:abstractNumId w:val="8"/>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EF"/>
    <w:rsid w:val="00021890"/>
    <w:rsid w:val="00031101"/>
    <w:rsid w:val="00050C4F"/>
    <w:rsid w:val="000912BA"/>
    <w:rsid w:val="000A4F68"/>
    <w:rsid w:val="000D02BB"/>
    <w:rsid w:val="000E4110"/>
    <w:rsid w:val="001075B1"/>
    <w:rsid w:val="00165A14"/>
    <w:rsid w:val="001858AE"/>
    <w:rsid w:val="00193692"/>
    <w:rsid w:val="001F6B9F"/>
    <w:rsid w:val="001F7C7D"/>
    <w:rsid w:val="00211BD1"/>
    <w:rsid w:val="00217409"/>
    <w:rsid w:val="00220DA4"/>
    <w:rsid w:val="00224821"/>
    <w:rsid w:val="002748D5"/>
    <w:rsid w:val="00283282"/>
    <w:rsid w:val="002943A1"/>
    <w:rsid w:val="002D4B67"/>
    <w:rsid w:val="002E579F"/>
    <w:rsid w:val="002F0A6B"/>
    <w:rsid w:val="002F66D6"/>
    <w:rsid w:val="003152E9"/>
    <w:rsid w:val="0033225B"/>
    <w:rsid w:val="00332359"/>
    <w:rsid w:val="003332C5"/>
    <w:rsid w:val="0035624D"/>
    <w:rsid w:val="00366272"/>
    <w:rsid w:val="003A6886"/>
    <w:rsid w:val="003A6C9E"/>
    <w:rsid w:val="003B2360"/>
    <w:rsid w:val="003C5A6D"/>
    <w:rsid w:val="003E5B52"/>
    <w:rsid w:val="003F49A5"/>
    <w:rsid w:val="004038F5"/>
    <w:rsid w:val="004250FB"/>
    <w:rsid w:val="00425386"/>
    <w:rsid w:val="004722DD"/>
    <w:rsid w:val="0048727B"/>
    <w:rsid w:val="004940A5"/>
    <w:rsid w:val="004B7209"/>
    <w:rsid w:val="004C3FDE"/>
    <w:rsid w:val="004D69A3"/>
    <w:rsid w:val="005230B7"/>
    <w:rsid w:val="00542998"/>
    <w:rsid w:val="00572238"/>
    <w:rsid w:val="005827E3"/>
    <w:rsid w:val="005A2C2E"/>
    <w:rsid w:val="005C436E"/>
    <w:rsid w:val="005C452A"/>
    <w:rsid w:val="005E2711"/>
    <w:rsid w:val="005E470D"/>
    <w:rsid w:val="006003C7"/>
    <w:rsid w:val="00620C39"/>
    <w:rsid w:val="00622B65"/>
    <w:rsid w:val="00637272"/>
    <w:rsid w:val="00644951"/>
    <w:rsid w:val="00650CF0"/>
    <w:rsid w:val="0066269E"/>
    <w:rsid w:val="006656C5"/>
    <w:rsid w:val="00667EC8"/>
    <w:rsid w:val="006C7960"/>
    <w:rsid w:val="006E0006"/>
    <w:rsid w:val="006E22FF"/>
    <w:rsid w:val="006E7C5C"/>
    <w:rsid w:val="006F301A"/>
    <w:rsid w:val="0071703E"/>
    <w:rsid w:val="00745EE7"/>
    <w:rsid w:val="00790F9F"/>
    <w:rsid w:val="007916C3"/>
    <w:rsid w:val="007A1A60"/>
    <w:rsid w:val="007A5642"/>
    <w:rsid w:val="007B2575"/>
    <w:rsid w:val="007C780F"/>
    <w:rsid w:val="007D5886"/>
    <w:rsid w:val="00801B35"/>
    <w:rsid w:val="00803DED"/>
    <w:rsid w:val="00817C45"/>
    <w:rsid w:val="0082466D"/>
    <w:rsid w:val="008409BB"/>
    <w:rsid w:val="0084265B"/>
    <w:rsid w:val="00885FBD"/>
    <w:rsid w:val="00896012"/>
    <w:rsid w:val="008D3F60"/>
    <w:rsid w:val="009213C3"/>
    <w:rsid w:val="0092156E"/>
    <w:rsid w:val="009855FD"/>
    <w:rsid w:val="009A2D74"/>
    <w:rsid w:val="009B41FF"/>
    <w:rsid w:val="009B6E64"/>
    <w:rsid w:val="009D024F"/>
    <w:rsid w:val="009D4B71"/>
    <w:rsid w:val="009E5469"/>
    <w:rsid w:val="00A263C3"/>
    <w:rsid w:val="00A65C6C"/>
    <w:rsid w:val="00AA6AEE"/>
    <w:rsid w:val="00B107D7"/>
    <w:rsid w:val="00B137E9"/>
    <w:rsid w:val="00B448AB"/>
    <w:rsid w:val="00B56E55"/>
    <w:rsid w:val="00B70DEF"/>
    <w:rsid w:val="00BC5EBD"/>
    <w:rsid w:val="00BD4F90"/>
    <w:rsid w:val="00BE267A"/>
    <w:rsid w:val="00BE72E6"/>
    <w:rsid w:val="00C11C5E"/>
    <w:rsid w:val="00C1426C"/>
    <w:rsid w:val="00C323BE"/>
    <w:rsid w:val="00C61D11"/>
    <w:rsid w:val="00C815E1"/>
    <w:rsid w:val="00CA23E6"/>
    <w:rsid w:val="00CB186B"/>
    <w:rsid w:val="00CB3415"/>
    <w:rsid w:val="00CB7797"/>
    <w:rsid w:val="00CC32E4"/>
    <w:rsid w:val="00CD0197"/>
    <w:rsid w:val="00CE4EAA"/>
    <w:rsid w:val="00D1105C"/>
    <w:rsid w:val="00D50C0A"/>
    <w:rsid w:val="00D61130"/>
    <w:rsid w:val="00D7492B"/>
    <w:rsid w:val="00D85637"/>
    <w:rsid w:val="00D87601"/>
    <w:rsid w:val="00D96CEF"/>
    <w:rsid w:val="00DC3905"/>
    <w:rsid w:val="00DD6403"/>
    <w:rsid w:val="00DE1CFD"/>
    <w:rsid w:val="00E10B4D"/>
    <w:rsid w:val="00E2784B"/>
    <w:rsid w:val="00E3014C"/>
    <w:rsid w:val="00E3095E"/>
    <w:rsid w:val="00E324F7"/>
    <w:rsid w:val="00E355CE"/>
    <w:rsid w:val="00E35732"/>
    <w:rsid w:val="00E622D9"/>
    <w:rsid w:val="00E70759"/>
    <w:rsid w:val="00E731D2"/>
    <w:rsid w:val="00E77553"/>
    <w:rsid w:val="00EA3B5B"/>
    <w:rsid w:val="00EC5905"/>
    <w:rsid w:val="00EE33CE"/>
    <w:rsid w:val="00F01CA4"/>
    <w:rsid w:val="00F04772"/>
    <w:rsid w:val="00F165DF"/>
    <w:rsid w:val="00F94C5C"/>
    <w:rsid w:val="00FC26EB"/>
    <w:rsid w:val="00FD3FD7"/>
    <w:rsid w:val="00FE3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66C611-FB5C-4F3C-93AD-3A3886D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263C3"/>
    <w:pPr>
      <w:ind w:left="720"/>
      <w:contextualSpacing/>
    </w:pPr>
  </w:style>
  <w:style w:type="table" w:styleId="TableGrid">
    <w:name w:val="Table Grid"/>
    <w:basedOn w:val="TableNormal"/>
    <w:uiPriority w:val="59"/>
    <w:rsid w:val="008409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8727B"/>
    <w:pPr>
      <w:autoSpaceDE w:val="0"/>
      <w:autoSpaceDN w:val="0"/>
      <w:adjustRightInd w:val="0"/>
      <w:spacing w:after="0" w:line="240" w:lineRule="auto"/>
    </w:pPr>
    <w:rPr>
      <w:rFonts w:ascii="Tahoma" w:eastAsia="Times New Roman" w:hAnsi="Tahoma" w:cs="Tahoma"/>
      <w:color w:val="000000"/>
      <w:sz w:val="24"/>
      <w:szCs w:val="24"/>
    </w:rPr>
  </w:style>
  <w:style w:type="character" w:styleId="PlaceholderText">
    <w:name w:val="Placeholder Text"/>
    <w:basedOn w:val="DefaultParagraphFont"/>
    <w:uiPriority w:val="99"/>
    <w:semiHidden/>
    <w:rsid w:val="00CB18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4664</Words>
  <Characters>26589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DGM3</dc:creator>
  <cp:keywords/>
  <dc:description/>
  <cp:lastModifiedBy>vasu</cp:lastModifiedBy>
  <cp:revision>2</cp:revision>
  <dcterms:created xsi:type="dcterms:W3CDTF">2019-04-16T06:02:00Z</dcterms:created>
  <dcterms:modified xsi:type="dcterms:W3CDTF">2019-04-16T06:02:00Z</dcterms:modified>
</cp:coreProperties>
</file>